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095B" w14:textId="37894CE7" w:rsidR="0053127E" w:rsidRPr="00001BFC" w:rsidRDefault="0053127E" w:rsidP="0053127E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D09305C" wp14:editId="7491235E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1"/>
          <w:szCs w:val="21"/>
          <w:u w:val="single"/>
        </w:rPr>
        <w:t>Good Oral Health = Good Overall Health</w:t>
      </w:r>
    </w:p>
    <w:p w14:paraId="12A2AC3F" w14:textId="77777777" w:rsidR="0053127E" w:rsidRPr="00001BFC" w:rsidRDefault="0053127E" w:rsidP="0053127E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05B6AB9B" w14:textId="77777777" w:rsidR="0053127E" w:rsidRPr="00001BFC" w:rsidRDefault="0053127E" w:rsidP="0053127E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4BE20E0F" w14:textId="01AC03A2" w:rsidR="0053127E" w:rsidRDefault="00C908DA" w:rsidP="0053127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53127E">
        <w:rPr>
          <w:rFonts w:ascii="Arial" w:hAnsi="Arial" w:cs="Arial"/>
          <w:sz w:val="21"/>
          <w:szCs w:val="21"/>
        </w:rPr>
        <w:t xml:space="preserve">dentify </w:t>
      </w:r>
      <w:r>
        <w:rPr>
          <w:rFonts w:ascii="Arial" w:hAnsi="Arial" w:cs="Arial"/>
          <w:sz w:val="21"/>
          <w:szCs w:val="21"/>
        </w:rPr>
        <w:t xml:space="preserve">the percentage </w:t>
      </w:r>
      <w:r w:rsidR="00E27499" w:rsidRPr="00EB3ABA">
        <w:rPr>
          <w:rFonts w:ascii="Arial" w:hAnsi="Arial" w:cs="Arial"/>
          <w:color w:val="000000" w:themeColor="text1"/>
          <w:sz w:val="21"/>
          <w:szCs w:val="21"/>
        </w:rPr>
        <w:t>of people</w:t>
      </w:r>
      <w:r w:rsidR="00E27499" w:rsidRPr="00EB3A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that sought dental care in 2016.</w:t>
      </w:r>
    </w:p>
    <w:p w14:paraId="5757765C" w14:textId="631D74B9" w:rsidR="00C908DA" w:rsidRPr="00001BFC" w:rsidRDefault="00C908DA" w:rsidP="0053127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health factors that have been associated with poor oral health.</w:t>
      </w:r>
    </w:p>
    <w:p w14:paraId="6F3E3D61" w14:textId="51A592A0" w:rsidR="0053127E" w:rsidRPr="00001BFC" w:rsidRDefault="00C908DA" w:rsidP="00C908D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evelop a public health presentation for preschoolers on oral health. </w:t>
      </w:r>
      <w:r w:rsidR="0053127E" w:rsidRPr="00001BFC">
        <w:rPr>
          <w:rFonts w:ascii="Arial" w:hAnsi="Arial" w:cs="Arial"/>
          <w:sz w:val="21"/>
          <w:szCs w:val="21"/>
        </w:rPr>
        <w:t xml:space="preserve">   </w:t>
      </w:r>
    </w:p>
    <w:p w14:paraId="41C5ADCC" w14:textId="77777777" w:rsidR="0053127E" w:rsidRPr="00001BFC" w:rsidRDefault="0053127E" w:rsidP="0053127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57A932D1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3301D1AC" w14:textId="21CC2502" w:rsidR="00C908DA" w:rsidRDefault="00C908DA" w:rsidP="0053127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E27499">
        <w:rPr>
          <w:rFonts w:ascii="Arial" w:hAnsi="Arial" w:cs="Arial"/>
          <w:sz w:val="21"/>
          <w:szCs w:val="21"/>
        </w:rPr>
        <w:t>owerPoint</w:t>
      </w:r>
      <w:r>
        <w:rPr>
          <w:rFonts w:ascii="Arial" w:hAnsi="Arial" w:cs="Arial"/>
          <w:sz w:val="21"/>
          <w:szCs w:val="21"/>
        </w:rPr>
        <w:t xml:space="preserve"> – 10 minutes</w:t>
      </w:r>
    </w:p>
    <w:p w14:paraId="5150B690" w14:textId="1C825D80" w:rsidR="00C908DA" w:rsidRDefault="00C908DA" w:rsidP="0053127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Article &amp; questions – 30 minutes</w:t>
      </w:r>
    </w:p>
    <w:p w14:paraId="135FFD21" w14:textId="1BC23C3A" w:rsidR="0053127E" w:rsidRPr="00001BFC" w:rsidRDefault="00C908DA" w:rsidP="0053127E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Public </w:t>
      </w:r>
      <w:r w:rsidR="00E27499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ealth </w:t>
      </w:r>
      <w:r w:rsidR="00E2749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resentation – (1-2 class periods)</w:t>
      </w:r>
    </w:p>
    <w:p w14:paraId="6817C6C9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</w:rPr>
      </w:pPr>
    </w:p>
    <w:p w14:paraId="7331FE9C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7DA62156" w14:textId="77777777" w:rsidR="00E27499" w:rsidRDefault="00E27499" w:rsidP="0053127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PowerPoint</w:t>
      </w:r>
      <w:r w:rsidRPr="00001BFC">
        <w:rPr>
          <w:rFonts w:ascii="Arial" w:hAnsi="Arial" w:cs="Arial"/>
          <w:sz w:val="21"/>
          <w:szCs w:val="21"/>
        </w:rPr>
        <w:t xml:space="preserve"> </w:t>
      </w:r>
    </w:p>
    <w:p w14:paraId="4CE5662B" w14:textId="5701DDC8" w:rsidR="0053127E" w:rsidRDefault="0053127E" w:rsidP="0053127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>internet access</w:t>
      </w:r>
    </w:p>
    <w:p w14:paraId="75093E21" w14:textId="20DD336E" w:rsidR="00C908DA" w:rsidRPr="00C908DA" w:rsidRDefault="00C908DA" w:rsidP="00C908D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article:   </w:t>
      </w:r>
      <w:hyperlink r:id="rId8" w:history="1">
        <w:r w:rsidRPr="0036578C">
          <w:rPr>
            <w:rStyle w:val="Hyperlink"/>
          </w:rPr>
          <w:t>https://www.nature.com/articles/s41598-018-26789-4</w:t>
        </w:r>
      </w:hyperlink>
    </w:p>
    <w:p w14:paraId="0EC06028" w14:textId="0E8AD162" w:rsidR="00C908DA" w:rsidRDefault="00C908DA" w:rsidP="0053127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Public </w:t>
      </w:r>
      <w:r w:rsidR="00E27499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ealth guidelines</w:t>
      </w:r>
      <w:r w:rsidR="00E27499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EB3ABA" w:rsidRPr="009B60D4">
          <w:rPr>
            <w:rStyle w:val="Hyperlink"/>
            <w:rFonts w:ascii="Arial" w:hAnsi="Arial" w:cs="Arial"/>
            <w:sz w:val="21"/>
            <w:szCs w:val="21"/>
          </w:rPr>
          <w:t>https://hosa.org/guidelines/</w:t>
        </w:r>
      </w:hyperlink>
      <w:r w:rsidR="00C24A67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C24A67" w:rsidRPr="00C24A6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for 2021-2022</w:t>
      </w:r>
    </w:p>
    <w:p w14:paraId="636E512F" w14:textId="77777777" w:rsidR="00EB3ABA" w:rsidRPr="00EB3ABA" w:rsidRDefault="00EB3ABA" w:rsidP="00EB3ABA">
      <w:pPr>
        <w:ind w:left="360"/>
        <w:rPr>
          <w:rFonts w:ascii="Arial" w:hAnsi="Arial" w:cs="Arial"/>
          <w:sz w:val="21"/>
          <w:szCs w:val="21"/>
        </w:rPr>
      </w:pPr>
    </w:p>
    <w:p w14:paraId="4DA7311D" w14:textId="77777777" w:rsidR="00C908DA" w:rsidRPr="00C908DA" w:rsidRDefault="00C908DA" w:rsidP="00C908DA">
      <w:pPr>
        <w:ind w:left="360"/>
        <w:rPr>
          <w:rFonts w:ascii="Arial" w:hAnsi="Arial" w:cs="Arial"/>
          <w:sz w:val="21"/>
          <w:szCs w:val="21"/>
        </w:rPr>
      </w:pPr>
    </w:p>
    <w:p w14:paraId="178D6839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</w:rPr>
      </w:pPr>
    </w:p>
    <w:p w14:paraId="26E41C10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181564FC" w14:textId="2E33D633" w:rsidR="0053127E" w:rsidRPr="009A52B2" w:rsidRDefault="0053127E" w:rsidP="0053127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9A52B2">
        <w:rPr>
          <w:rFonts w:ascii="Arial" w:hAnsi="Arial" w:cs="Arial"/>
          <w:sz w:val="21"/>
          <w:szCs w:val="21"/>
        </w:rPr>
        <w:t xml:space="preserve">Share </w:t>
      </w:r>
      <w:r w:rsidRPr="009A52B2">
        <w:rPr>
          <w:rFonts w:ascii="Arial" w:hAnsi="Arial" w:cs="Arial"/>
          <w:color w:val="000000" w:themeColor="text1"/>
          <w:sz w:val="21"/>
          <w:szCs w:val="21"/>
        </w:rPr>
        <w:t xml:space="preserve">PowerPoint </w:t>
      </w:r>
    </w:p>
    <w:p w14:paraId="4D3E8DBA" w14:textId="66CEB1EB" w:rsidR="0053127E" w:rsidRPr="00E27499" w:rsidRDefault="0053127E" w:rsidP="0053127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27499">
        <w:rPr>
          <w:rFonts w:ascii="Arial" w:hAnsi="Arial" w:cs="Arial"/>
          <w:sz w:val="21"/>
          <w:szCs w:val="21"/>
        </w:rPr>
        <w:t xml:space="preserve">Research </w:t>
      </w:r>
      <w:r w:rsidR="00C908DA" w:rsidRPr="00E27499">
        <w:rPr>
          <w:rFonts w:ascii="Arial" w:hAnsi="Arial" w:cs="Arial"/>
          <w:sz w:val="21"/>
          <w:szCs w:val="21"/>
        </w:rPr>
        <w:t xml:space="preserve">article and questions  </w:t>
      </w:r>
    </w:p>
    <w:p w14:paraId="228C6FE5" w14:textId="7F474B39" w:rsidR="00C908DA" w:rsidRPr="00E27499" w:rsidRDefault="00C908DA" w:rsidP="0053127E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E27499">
        <w:rPr>
          <w:rFonts w:ascii="Arial" w:hAnsi="Arial" w:cs="Arial"/>
          <w:sz w:val="21"/>
          <w:szCs w:val="21"/>
        </w:rPr>
        <w:t>Public health presentation</w:t>
      </w:r>
    </w:p>
    <w:p w14:paraId="73CFEBD0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</w:rPr>
      </w:pPr>
    </w:p>
    <w:p w14:paraId="0A968333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468440BB" w14:textId="682E6571" w:rsidR="0053127E" w:rsidRDefault="0053127E" w:rsidP="0053127E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 xml:space="preserve">1.   </w:t>
      </w:r>
      <w:r w:rsidR="00C908DA">
        <w:rPr>
          <w:rFonts w:ascii="Arial" w:hAnsi="Arial" w:cs="Arial"/>
          <w:sz w:val="21"/>
          <w:szCs w:val="21"/>
        </w:rPr>
        <w:t>Questions for article</w:t>
      </w:r>
    </w:p>
    <w:p w14:paraId="56F68D12" w14:textId="7D12AF2E" w:rsidR="00C908DA" w:rsidRPr="00001BFC" w:rsidRDefault="00C908DA" w:rsidP="0053127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2.   Public health presentation</w:t>
      </w:r>
    </w:p>
    <w:p w14:paraId="5AB41CD9" w14:textId="77777777" w:rsidR="0053127E" w:rsidRPr="00001BFC" w:rsidRDefault="0053127E" w:rsidP="0053127E">
      <w:pPr>
        <w:rPr>
          <w:rFonts w:ascii="Arial" w:hAnsi="Arial" w:cs="Arial"/>
          <w:sz w:val="21"/>
          <w:szCs w:val="21"/>
        </w:rPr>
      </w:pPr>
    </w:p>
    <w:p w14:paraId="4AC3A5A5" w14:textId="77777777" w:rsidR="0053127E" w:rsidRPr="00001BFC" w:rsidRDefault="0053127E" w:rsidP="0053127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4EB68B99" w14:textId="77777777" w:rsidR="0053127E" w:rsidRPr="009A52B2" w:rsidRDefault="0053127E" w:rsidP="0053127E">
      <w:pPr>
        <w:rPr>
          <w:rFonts w:ascii="Arial" w:hAnsi="Arial" w:cs="Arial"/>
          <w:sz w:val="21"/>
          <w:szCs w:val="21"/>
        </w:rPr>
      </w:pPr>
      <w:r w:rsidRPr="009A52B2">
        <w:rPr>
          <w:rFonts w:ascii="Arial" w:hAnsi="Arial" w:cs="Arial"/>
          <w:sz w:val="21"/>
          <w:szCs w:val="21"/>
        </w:rPr>
        <w:t>NCHSE</w:t>
      </w:r>
    </w:p>
    <w:p w14:paraId="0344D2BA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1.2.1 Describe etiology, pathology, diagnosis, treatment, and prevention of common diseases and disorders, including, but not limited to the following: </w:t>
      </w:r>
    </w:p>
    <w:p w14:paraId="0EAAD047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Arthritis </w:t>
      </w:r>
    </w:p>
    <w:p w14:paraId="37545AD5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Asthma </w:t>
      </w:r>
    </w:p>
    <w:p w14:paraId="7BEA8088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Cancer </w:t>
      </w:r>
    </w:p>
    <w:p w14:paraId="5596B770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Cataracts </w:t>
      </w:r>
    </w:p>
    <w:p w14:paraId="5B6A60D6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Concussion / Traumatic Brain Injury (TBI) </w:t>
      </w:r>
    </w:p>
    <w:p w14:paraId="45C2B14B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Cystic fibrosis </w:t>
      </w:r>
    </w:p>
    <w:p w14:paraId="279BD1EF" w14:textId="1FD1915F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>• Diabetes mellitus</w:t>
      </w:r>
    </w:p>
    <w:p w14:paraId="17D5B0E4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Dementia </w:t>
      </w:r>
    </w:p>
    <w:p w14:paraId="3BC4413F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Gastric ulcer </w:t>
      </w:r>
    </w:p>
    <w:p w14:paraId="11D0168E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Hepatitis </w:t>
      </w:r>
    </w:p>
    <w:p w14:paraId="09CF9AE6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Hypertension </w:t>
      </w:r>
    </w:p>
    <w:p w14:paraId="5C77F43B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Melanoma </w:t>
      </w:r>
    </w:p>
    <w:p w14:paraId="5F35343D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Muscular Dystrophy </w:t>
      </w:r>
    </w:p>
    <w:p w14:paraId="0C5A9AF2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Myocardial Infarction </w:t>
      </w:r>
    </w:p>
    <w:p w14:paraId="3F783B13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Sexually Transmitted Infection (STI) </w:t>
      </w:r>
    </w:p>
    <w:p w14:paraId="62E7E010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Stroke / Cerebrovascular Accident (CVA) </w:t>
      </w:r>
    </w:p>
    <w:p w14:paraId="2F35E747" w14:textId="77777777" w:rsidR="00C908DA" w:rsidRPr="009A52B2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 xml:space="preserve">• Tuberculosis </w:t>
      </w:r>
    </w:p>
    <w:p w14:paraId="4416FE94" w14:textId="748BB89A" w:rsidR="00C908DA" w:rsidRPr="00C908DA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t>• Urinary Tract Infection (UTI)</w:t>
      </w:r>
    </w:p>
    <w:p w14:paraId="1904F578" w14:textId="77777777" w:rsidR="0053127E" w:rsidRPr="009A52B2" w:rsidRDefault="0053127E" w:rsidP="0053127E">
      <w:pPr>
        <w:rPr>
          <w:rFonts w:ascii="Arial" w:eastAsia="Times New Roman" w:hAnsi="Arial" w:cs="Arial"/>
          <w:sz w:val="21"/>
          <w:szCs w:val="21"/>
        </w:rPr>
      </w:pPr>
    </w:p>
    <w:p w14:paraId="603BB3BA" w14:textId="77777777" w:rsidR="00C908DA" w:rsidRPr="00C908DA" w:rsidRDefault="00C908DA" w:rsidP="00C908DA">
      <w:pPr>
        <w:rPr>
          <w:rFonts w:ascii="Arial" w:eastAsia="Times New Roman" w:hAnsi="Arial" w:cs="Arial"/>
          <w:sz w:val="21"/>
          <w:szCs w:val="21"/>
        </w:rPr>
      </w:pPr>
      <w:r w:rsidRPr="00C908DA">
        <w:rPr>
          <w:rFonts w:ascii="Arial" w:eastAsia="Times New Roman" w:hAnsi="Arial" w:cs="Arial"/>
          <w:sz w:val="21"/>
          <w:szCs w:val="21"/>
        </w:rPr>
        <w:lastRenderedPageBreak/>
        <w:t>2.1.5 Modify communication to meet the needs of the patient/client and be appropriate to the situation.</w:t>
      </w:r>
    </w:p>
    <w:p w14:paraId="6E49C01A" w14:textId="7BC33150" w:rsidR="0053127E" w:rsidRDefault="0053127E" w:rsidP="0053127E">
      <w:pPr>
        <w:rPr>
          <w:rFonts w:ascii="Arial" w:eastAsia="Times New Roman" w:hAnsi="Arial" w:cs="Arial"/>
          <w:sz w:val="21"/>
          <w:szCs w:val="21"/>
        </w:rPr>
      </w:pPr>
    </w:p>
    <w:p w14:paraId="5840917E" w14:textId="77777777" w:rsid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 xml:space="preserve">9.1.3 Describe strategies for prevention of disease. </w:t>
      </w:r>
    </w:p>
    <w:p w14:paraId="52232A13" w14:textId="77777777" w:rsid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 xml:space="preserve">• Community health education outreach programs </w:t>
      </w:r>
    </w:p>
    <w:p w14:paraId="0EFDC227" w14:textId="77777777" w:rsid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 xml:space="preserve">• Immunizations </w:t>
      </w:r>
    </w:p>
    <w:p w14:paraId="103FD6FC" w14:textId="77777777" w:rsid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>• Medical, dental, and mental health screenings</w:t>
      </w:r>
    </w:p>
    <w:p w14:paraId="059A6AD5" w14:textId="77777777" w:rsid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 xml:space="preserve"> • Routine physical exams </w:t>
      </w:r>
    </w:p>
    <w:p w14:paraId="7A486801" w14:textId="7C272A9B" w:rsidR="009A52B2" w:rsidRPr="009A52B2" w:rsidRDefault="009A52B2" w:rsidP="009A52B2">
      <w:pPr>
        <w:rPr>
          <w:rFonts w:ascii="Arial" w:eastAsia="Times New Roman" w:hAnsi="Arial" w:cs="Arial"/>
          <w:sz w:val="21"/>
          <w:szCs w:val="21"/>
        </w:rPr>
      </w:pPr>
      <w:r w:rsidRPr="009A52B2">
        <w:rPr>
          <w:rFonts w:ascii="Arial" w:eastAsia="Times New Roman" w:hAnsi="Arial" w:cs="Arial"/>
          <w:sz w:val="21"/>
          <w:szCs w:val="21"/>
        </w:rPr>
        <w:t>• Stress management</w:t>
      </w:r>
    </w:p>
    <w:p w14:paraId="0A47B909" w14:textId="77777777" w:rsidR="009A52B2" w:rsidRPr="009A52B2" w:rsidRDefault="009A52B2" w:rsidP="0053127E">
      <w:pPr>
        <w:rPr>
          <w:rFonts w:ascii="Arial" w:eastAsia="Times New Roman" w:hAnsi="Arial" w:cs="Arial"/>
          <w:sz w:val="21"/>
          <w:szCs w:val="21"/>
        </w:rPr>
      </w:pPr>
    </w:p>
    <w:p w14:paraId="1E5B988A" w14:textId="77777777" w:rsidR="0053127E" w:rsidRPr="00D40461" w:rsidRDefault="0053127E" w:rsidP="0053127E">
      <w:pPr>
        <w:rPr>
          <w:rFonts w:ascii="Arial" w:eastAsia="Times New Roman" w:hAnsi="Arial" w:cs="Arial"/>
          <w:sz w:val="22"/>
          <w:szCs w:val="22"/>
        </w:rPr>
      </w:pPr>
    </w:p>
    <w:p w14:paraId="3AF7999C" w14:textId="77777777" w:rsidR="0053127E" w:rsidRPr="00001BFC" w:rsidRDefault="0053127E" w:rsidP="0053127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10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47CCC758" w14:textId="77777777" w:rsidR="00A744D4" w:rsidRDefault="00000000"/>
    <w:sectPr w:rsidR="00A744D4" w:rsidSect="00315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4AA5" w14:textId="77777777" w:rsidR="00E40F25" w:rsidRDefault="00E40F25" w:rsidP="0053127E">
      <w:r>
        <w:separator/>
      </w:r>
    </w:p>
  </w:endnote>
  <w:endnote w:type="continuationSeparator" w:id="0">
    <w:p w14:paraId="2965CDC3" w14:textId="77777777" w:rsidR="00E40F25" w:rsidRDefault="00E40F25" w:rsidP="005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67B2" w14:textId="77777777" w:rsidR="00C24A67" w:rsidRDefault="00C2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A383" w14:textId="6DCADC57" w:rsidR="00D40461" w:rsidRPr="00D40461" w:rsidRDefault="00362267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C24A67">
      <w:rPr>
        <w:rFonts w:ascii="Arial" w:hAnsi="Arial" w:cs="Arial"/>
        <w:sz w:val="22"/>
        <w:szCs w:val="22"/>
      </w:rPr>
      <w:t>7</w:t>
    </w:r>
    <w:r w:rsidR="00EB3ABA">
      <w:rPr>
        <w:rFonts w:ascii="Arial" w:hAnsi="Arial" w:cs="Arial"/>
        <w:sz w:val="22"/>
        <w:szCs w:val="22"/>
      </w:rPr>
      <w:t>.</w:t>
    </w:r>
    <w:r w:rsidR="00C24A67">
      <w:rPr>
        <w:rFonts w:ascii="Arial" w:hAnsi="Arial" w:cs="Arial"/>
        <w:sz w:val="22"/>
        <w:szCs w:val="22"/>
      </w:rPr>
      <w:t>12</w:t>
    </w:r>
    <w:r w:rsidR="0053127E">
      <w:rPr>
        <w:rFonts w:ascii="Arial" w:hAnsi="Arial" w:cs="Arial"/>
        <w:sz w:val="22"/>
        <w:szCs w:val="22"/>
      </w:rPr>
      <w:t>.202</w:t>
    </w:r>
    <w:r w:rsidR="00C24A67">
      <w:rPr>
        <w:rFonts w:ascii="Arial" w:hAnsi="Arial" w:cs="Arial"/>
        <w:sz w:val="22"/>
        <w:szCs w:val="22"/>
      </w:rPr>
      <w:t>2</w:t>
    </w:r>
  </w:p>
  <w:p w14:paraId="1C99D50C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21F" w14:textId="77777777" w:rsidR="00C24A67" w:rsidRDefault="00C2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FD14" w14:textId="77777777" w:rsidR="00E40F25" w:rsidRDefault="00E40F25" w:rsidP="0053127E">
      <w:r>
        <w:separator/>
      </w:r>
    </w:p>
  </w:footnote>
  <w:footnote w:type="continuationSeparator" w:id="0">
    <w:p w14:paraId="40044E1D" w14:textId="77777777" w:rsidR="00E40F25" w:rsidRDefault="00E40F25" w:rsidP="0053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D58E" w14:textId="77777777" w:rsidR="00C24A67" w:rsidRDefault="00C2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BD93" w14:textId="77777777" w:rsidR="00C24A67" w:rsidRDefault="00C2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E218" w14:textId="77777777" w:rsidR="00C24A67" w:rsidRDefault="00C24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422"/>
    <w:multiLevelType w:val="hybridMultilevel"/>
    <w:tmpl w:val="9D32F9F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8440E"/>
    <w:multiLevelType w:val="hybridMultilevel"/>
    <w:tmpl w:val="AE28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823993">
    <w:abstractNumId w:val="3"/>
  </w:num>
  <w:num w:numId="2" w16cid:durableId="1157918168">
    <w:abstractNumId w:val="2"/>
  </w:num>
  <w:num w:numId="3" w16cid:durableId="1629508779">
    <w:abstractNumId w:val="4"/>
  </w:num>
  <w:num w:numId="4" w16cid:durableId="2012445206">
    <w:abstractNumId w:val="0"/>
  </w:num>
  <w:num w:numId="5" w16cid:durableId="1271812440">
    <w:abstractNumId w:val="5"/>
  </w:num>
  <w:num w:numId="6" w16cid:durableId="57312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7E"/>
    <w:rsid w:val="000A79E6"/>
    <w:rsid w:val="00302F9E"/>
    <w:rsid w:val="00315506"/>
    <w:rsid w:val="00362267"/>
    <w:rsid w:val="0053127E"/>
    <w:rsid w:val="006C6E46"/>
    <w:rsid w:val="009A52B2"/>
    <w:rsid w:val="00C24A67"/>
    <w:rsid w:val="00C908DA"/>
    <w:rsid w:val="00E27499"/>
    <w:rsid w:val="00E40F25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58233"/>
  <w15:chartTrackingRefBased/>
  <w15:docId w15:val="{C3F5D5B5-199E-294F-9D3C-497D199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2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2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7E"/>
  </w:style>
  <w:style w:type="paragraph" w:styleId="Header">
    <w:name w:val="header"/>
    <w:basedOn w:val="Normal"/>
    <w:link w:val="HeaderChar"/>
    <w:uiPriority w:val="99"/>
    <w:unhideWhenUsed/>
    <w:rsid w:val="0053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7E"/>
  </w:style>
  <w:style w:type="character" w:styleId="FollowedHyperlink">
    <w:name w:val="FollowedHyperlink"/>
    <w:basedOn w:val="DefaultParagraphFont"/>
    <w:uiPriority w:val="99"/>
    <w:semiHidden/>
    <w:unhideWhenUsed/>
    <w:rsid w:val="00C908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18-26789-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osa.org/CEUseful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a.org/guidelin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Mould</cp:lastModifiedBy>
  <cp:revision>2</cp:revision>
  <dcterms:created xsi:type="dcterms:W3CDTF">2022-07-12T19:30:00Z</dcterms:created>
  <dcterms:modified xsi:type="dcterms:W3CDTF">2022-07-12T19:30:00Z</dcterms:modified>
</cp:coreProperties>
</file>