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017" w14:textId="77777777" w:rsidR="00C4456E" w:rsidRPr="00D40461" w:rsidRDefault="00C4456E" w:rsidP="00C445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89A8543" wp14:editId="1AF7284B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Communication</w:t>
      </w:r>
    </w:p>
    <w:p w14:paraId="70590ECF" w14:textId="77777777" w:rsidR="00C4456E" w:rsidRPr="00C3796E" w:rsidRDefault="00C4456E" w:rsidP="00C4456E">
      <w:pPr>
        <w:rPr>
          <w:rFonts w:ascii="Arial" w:hAnsi="Arial" w:cs="Arial"/>
          <w:sz w:val="22"/>
          <w:szCs w:val="22"/>
        </w:rPr>
      </w:pPr>
    </w:p>
    <w:p w14:paraId="239A102A" w14:textId="77777777" w:rsidR="00C4456E" w:rsidRDefault="00C4456E" w:rsidP="00C4456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686AE390" w14:textId="77777777" w:rsidR="00C4456E" w:rsidRPr="004F28A3" w:rsidRDefault="00C4456E" w:rsidP="00C4456E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67A8F004" w14:textId="77777777" w:rsidR="00C4456E" w:rsidRPr="00D40461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communication.</w:t>
      </w:r>
    </w:p>
    <w:p w14:paraId="570CA816" w14:textId="77777777" w:rsidR="00C4456E" w:rsidRPr="00D40461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the communication process.</w:t>
      </w:r>
      <w:r w:rsidRPr="00D40461">
        <w:rPr>
          <w:rFonts w:ascii="Arial" w:hAnsi="Arial" w:cs="Arial"/>
          <w:sz w:val="22"/>
          <w:szCs w:val="22"/>
        </w:rPr>
        <w:t xml:space="preserve"> </w:t>
      </w:r>
    </w:p>
    <w:p w14:paraId="1B993DA5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possible barriers in communication process.</w:t>
      </w:r>
    </w:p>
    <w:p w14:paraId="60DE9AC3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 methods to decrease communication barriers in healthcare.</w:t>
      </w:r>
    </w:p>
    <w:p w14:paraId="56E4110A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ways to increase cultural competence.</w:t>
      </w:r>
    </w:p>
    <w:p w14:paraId="066EA38C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r</w:t>
      </w:r>
      <w:r w:rsidRPr="00C4456E">
        <w:rPr>
          <w:rFonts w:ascii="Arial" w:hAnsi="Arial" w:cs="Arial"/>
          <w:sz w:val="22"/>
          <w:szCs w:val="22"/>
        </w:rPr>
        <w:t xml:space="preserve">eligion, </w:t>
      </w:r>
      <w:r>
        <w:rPr>
          <w:rFonts w:ascii="Arial" w:hAnsi="Arial" w:cs="Arial"/>
          <w:sz w:val="22"/>
          <w:szCs w:val="22"/>
        </w:rPr>
        <w:t>r</w:t>
      </w:r>
      <w:r w:rsidRPr="00C4456E">
        <w:rPr>
          <w:rFonts w:ascii="Arial" w:hAnsi="Arial" w:cs="Arial"/>
          <w:sz w:val="22"/>
          <w:szCs w:val="22"/>
        </w:rPr>
        <w:t xml:space="preserve">ituals or </w:t>
      </w:r>
      <w:r>
        <w:rPr>
          <w:rFonts w:ascii="Arial" w:hAnsi="Arial" w:cs="Arial"/>
          <w:sz w:val="22"/>
          <w:szCs w:val="22"/>
        </w:rPr>
        <w:t>h</w:t>
      </w:r>
      <w:r w:rsidRPr="00C4456E">
        <w:rPr>
          <w:rFonts w:ascii="Arial" w:hAnsi="Arial" w:cs="Arial"/>
          <w:sz w:val="22"/>
          <w:szCs w:val="22"/>
        </w:rPr>
        <w:t xml:space="preserve">ealth and </w:t>
      </w:r>
      <w:r>
        <w:rPr>
          <w:rFonts w:ascii="Arial" w:hAnsi="Arial" w:cs="Arial"/>
          <w:sz w:val="22"/>
          <w:szCs w:val="22"/>
        </w:rPr>
        <w:t>i</w:t>
      </w:r>
      <w:r w:rsidRPr="00C4456E">
        <w:rPr>
          <w:rFonts w:ascii="Arial" w:hAnsi="Arial" w:cs="Arial"/>
          <w:sz w:val="22"/>
          <w:szCs w:val="22"/>
        </w:rPr>
        <w:t>llness</w:t>
      </w:r>
      <w:r>
        <w:rPr>
          <w:rFonts w:ascii="Arial" w:hAnsi="Arial" w:cs="Arial"/>
          <w:sz w:val="22"/>
          <w:szCs w:val="22"/>
        </w:rPr>
        <w:t xml:space="preserve"> and one assigned culture.</w:t>
      </w:r>
    </w:p>
    <w:p w14:paraId="5D84EF73" w14:textId="05A465B6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 a speech on </w:t>
      </w:r>
      <w:r w:rsidR="009B3D5D">
        <w:rPr>
          <w:rFonts w:ascii="Arial" w:hAnsi="Arial" w:cs="Arial"/>
          <w:sz w:val="22"/>
          <w:szCs w:val="22"/>
        </w:rPr>
        <w:t>Shatter Your Expectations</w:t>
      </w:r>
      <w:r>
        <w:rPr>
          <w:rFonts w:ascii="Arial" w:hAnsi="Arial" w:cs="Arial"/>
          <w:sz w:val="22"/>
          <w:szCs w:val="22"/>
        </w:rPr>
        <w:t>.</w:t>
      </w:r>
    </w:p>
    <w:p w14:paraId="4FE2F474" w14:textId="4328F970" w:rsidR="00C4456E" w:rsidRDefault="00ED5458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456E">
        <w:rPr>
          <w:rFonts w:ascii="Arial" w:hAnsi="Arial" w:cs="Arial"/>
          <w:sz w:val="22"/>
          <w:szCs w:val="22"/>
        </w:rPr>
        <w:t xml:space="preserve">roblem solve a communication issue in </w:t>
      </w:r>
      <w:r>
        <w:rPr>
          <w:rFonts w:ascii="Arial" w:hAnsi="Arial" w:cs="Arial"/>
          <w:sz w:val="22"/>
          <w:szCs w:val="22"/>
        </w:rPr>
        <w:t xml:space="preserve">the </w:t>
      </w:r>
      <w:r w:rsidR="00C4456E">
        <w:rPr>
          <w:rFonts w:ascii="Arial" w:hAnsi="Arial" w:cs="Arial"/>
          <w:sz w:val="22"/>
          <w:szCs w:val="22"/>
        </w:rPr>
        <w:t xml:space="preserve">healthcare setting.  </w:t>
      </w:r>
    </w:p>
    <w:p w14:paraId="50C8F2A3" w14:textId="77777777" w:rsidR="00C4456E" w:rsidRPr="00D40461" w:rsidRDefault="00C4456E" w:rsidP="00C445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81131A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56AAB6B9" w14:textId="77777777" w:rsidR="00C4456E" w:rsidRPr="00D40461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on communication</w:t>
      </w:r>
      <w:r w:rsidR="00C4456E" w:rsidRPr="00D40461">
        <w:rPr>
          <w:rFonts w:ascii="Arial" w:hAnsi="Arial" w:cs="Arial"/>
          <w:sz w:val="22"/>
          <w:szCs w:val="22"/>
        </w:rPr>
        <w:t>– one class period</w:t>
      </w:r>
    </w:p>
    <w:p w14:paraId="6E30B5FD" w14:textId="77777777" w:rsidR="00967DDF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assigned culture- Two class periods</w:t>
      </w:r>
    </w:p>
    <w:p w14:paraId="5DC2A27F" w14:textId="77777777" w:rsidR="00C4456E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speech – one and half class periods</w:t>
      </w:r>
    </w:p>
    <w:p w14:paraId="0EE0B815" w14:textId="77777777" w:rsidR="00967DDF" w:rsidRPr="00D40461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activity – one class period</w:t>
      </w:r>
    </w:p>
    <w:p w14:paraId="5E02BE3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2A4833DA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2EF9ECF1" w14:textId="77777777" w:rsidR="00C4456E" w:rsidRPr="00D40461" w:rsidRDefault="00C4456E" w:rsidP="00C44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45039C9D" w14:textId="77777777" w:rsidR="00C4456E" w:rsidRPr="00D40461" w:rsidRDefault="00C4456E" w:rsidP="00C44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– Future Health Professionals Competitive Events Guidelines</w:t>
      </w:r>
    </w:p>
    <w:p w14:paraId="369BFC51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192B7BA1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34329EEA" w14:textId="026B99C2" w:rsidR="00C4456E" w:rsidRPr="005E3422" w:rsidRDefault="00C4456E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on </w:t>
      </w:r>
      <w:r w:rsidR="00967DDF">
        <w:rPr>
          <w:rFonts w:ascii="Arial" w:hAnsi="Arial" w:cs="Arial"/>
          <w:color w:val="000000" w:themeColor="text1"/>
          <w:sz w:val="22"/>
          <w:szCs w:val="22"/>
        </w:rPr>
        <w:t>Communication</w:t>
      </w:r>
      <w:r w:rsidR="005E34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3A13C4">
        <w:rPr>
          <w:rFonts w:ascii="Arial" w:hAnsi="Arial" w:cs="Arial"/>
          <w:color w:val="000000" w:themeColor="text1"/>
          <w:sz w:val="22"/>
          <w:szCs w:val="22"/>
        </w:rPr>
        <w:t xml:space="preserve">19.56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15073F2B" w14:textId="77777777" w:rsidR="00C4456E" w:rsidRPr="005E3422" w:rsidRDefault="005E3422" w:rsidP="005E34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group to share information with peers on assigned culture.</w:t>
      </w:r>
    </w:p>
    <w:p w14:paraId="520F0506" w14:textId="6A97CF25" w:rsidR="00C4456E" w:rsidRDefault="005E3422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speech on “</w:t>
      </w:r>
      <w:r w:rsidR="00E80865">
        <w:rPr>
          <w:rFonts w:ascii="Arial" w:hAnsi="Arial" w:cs="Arial"/>
          <w:sz w:val="22"/>
          <w:szCs w:val="22"/>
        </w:rPr>
        <w:t>Beyond All Limits</w:t>
      </w:r>
      <w:r>
        <w:rPr>
          <w:rFonts w:ascii="Arial" w:hAnsi="Arial" w:cs="Arial"/>
          <w:sz w:val="22"/>
          <w:szCs w:val="22"/>
        </w:rPr>
        <w:t>”.</w:t>
      </w:r>
    </w:p>
    <w:p w14:paraId="25409E0F" w14:textId="77777777" w:rsidR="00C4456E" w:rsidRDefault="005E3422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activity.</w:t>
      </w:r>
    </w:p>
    <w:p w14:paraId="3AFC67FC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002E13C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02B97BFC" w14:textId="74F652EF" w:rsidR="00C4456E" w:rsidRPr="005E3422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to peers on assigned culture </w:t>
      </w:r>
      <w:r w:rsidR="00C4456E">
        <w:rPr>
          <w:rFonts w:ascii="Arial" w:hAnsi="Arial" w:cs="Arial"/>
          <w:sz w:val="22"/>
          <w:szCs w:val="22"/>
        </w:rPr>
        <w:t>project for health career.</w:t>
      </w:r>
    </w:p>
    <w:p w14:paraId="20D618FD" w14:textId="77777777" w:rsidR="005E3422" w:rsidRPr="005E3422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Speech evaluated using Prepared Speaking Guidelines.</w:t>
      </w:r>
    </w:p>
    <w:p w14:paraId="50896ABA" w14:textId="2721B7C9" w:rsidR="005E3422" w:rsidRPr="0069573D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 solving activity solution </w:t>
      </w:r>
      <w:r w:rsidR="00280744">
        <w:rPr>
          <w:rFonts w:ascii="Arial" w:hAnsi="Arial" w:cs="Arial"/>
          <w:sz w:val="22"/>
          <w:szCs w:val="22"/>
        </w:rPr>
        <w:t xml:space="preserve">evaluated </w:t>
      </w:r>
      <w:r>
        <w:rPr>
          <w:rFonts w:ascii="Arial" w:hAnsi="Arial" w:cs="Arial"/>
          <w:sz w:val="22"/>
          <w:szCs w:val="22"/>
        </w:rPr>
        <w:t xml:space="preserve">using Creative </w:t>
      </w:r>
      <w:r w:rsidR="00280744">
        <w:rPr>
          <w:rFonts w:ascii="Arial" w:hAnsi="Arial" w:cs="Arial"/>
          <w:sz w:val="22"/>
          <w:szCs w:val="22"/>
        </w:rPr>
        <w:t>Problem Solving</w:t>
      </w:r>
      <w:r>
        <w:rPr>
          <w:rFonts w:ascii="Arial" w:hAnsi="Arial" w:cs="Arial"/>
          <w:sz w:val="22"/>
          <w:szCs w:val="22"/>
        </w:rPr>
        <w:t xml:space="preserve"> Guidelines.</w:t>
      </w:r>
    </w:p>
    <w:p w14:paraId="42D050CD" w14:textId="77777777" w:rsidR="00C4456E" w:rsidRPr="00D40461" w:rsidRDefault="00C4456E" w:rsidP="00C4456E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4CB8A7EE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630F3F08" w14:textId="77777777" w:rsidR="005E3422" w:rsidRPr="005E3422" w:rsidRDefault="00C4456E" w:rsidP="005E3422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5E3422" w:rsidRPr="005E3422">
        <w:rPr>
          <w:rFonts w:ascii="Arial" w:eastAsia="Times New Roman" w:hAnsi="Arial" w:cs="Arial"/>
          <w:sz w:val="22"/>
          <w:szCs w:val="22"/>
        </w:rPr>
        <w:t>2.1.1 Model verbal and nonverbal therapeutic communication.</w:t>
      </w:r>
    </w:p>
    <w:p w14:paraId="5AF2137C" w14:textId="77777777" w:rsidR="005E3422" w:rsidRP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>2.1.2 Identify common barriers to communication.</w:t>
      </w:r>
    </w:p>
    <w:p w14:paraId="13E26660" w14:textId="77777777" w:rsidR="005E3422" w:rsidRP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>2.1.4 Interpret elements of communication using sender-message-receiver feedback model.</w:t>
      </w:r>
    </w:p>
    <w:p w14:paraId="6F7E1AAF" w14:textId="7CA12C0E" w:rsidR="005E3422" w:rsidRDefault="005E3422" w:rsidP="00280744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 xml:space="preserve">2.1.5 Modify communication to meet the needs of the patient/client and be appropriate to the </w:t>
      </w:r>
    </w:p>
    <w:p w14:paraId="4E240E2B" w14:textId="7C048911" w:rsidR="00280744" w:rsidRPr="005E3422" w:rsidRDefault="00280744" w:rsidP="0028074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E3422">
        <w:rPr>
          <w:rFonts w:ascii="Arial" w:eastAsia="Times New Roman" w:hAnsi="Arial" w:cs="Arial"/>
          <w:sz w:val="22"/>
          <w:szCs w:val="22"/>
        </w:rPr>
        <w:t>situation</w:t>
      </w:r>
    </w:p>
    <w:p w14:paraId="53D2930D" w14:textId="39C38646" w:rsid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 xml:space="preserve">2.1.6 Describe appropriate interactions with patients throughout various stages of psychosocial </w:t>
      </w:r>
    </w:p>
    <w:p w14:paraId="1D030772" w14:textId="05AA0852" w:rsidR="00280744" w:rsidRPr="005E3422" w:rsidRDefault="00280744" w:rsidP="005E342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E3422">
        <w:rPr>
          <w:rFonts w:ascii="Arial" w:eastAsia="Times New Roman" w:hAnsi="Arial" w:cs="Arial"/>
          <w:sz w:val="22"/>
          <w:szCs w:val="22"/>
        </w:rPr>
        <w:t>development.</w:t>
      </w:r>
    </w:p>
    <w:p w14:paraId="50602DB7" w14:textId="77777777" w:rsidR="00C4456E" w:rsidRDefault="00C4456E" w:rsidP="005E3422">
      <w:pPr>
        <w:rPr>
          <w:rFonts w:ascii="Arial" w:eastAsia="Times New Roman" w:hAnsi="Arial" w:cs="Arial"/>
        </w:rPr>
      </w:pPr>
    </w:p>
    <w:p w14:paraId="266A1577" w14:textId="670DDB86" w:rsidR="00C4456E" w:rsidRPr="00280744" w:rsidRDefault="00C4456E" w:rsidP="00C445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EC64D99" w14:textId="77777777" w:rsidR="00C4456E" w:rsidRPr="00D40461" w:rsidRDefault="00C4456E" w:rsidP="00C4456E">
      <w:pPr>
        <w:rPr>
          <w:rFonts w:ascii="Arial" w:eastAsia="Times New Roman" w:hAnsi="Arial" w:cs="Arial"/>
          <w:sz w:val="22"/>
          <w:szCs w:val="22"/>
        </w:rPr>
      </w:pPr>
    </w:p>
    <w:p w14:paraId="289BB87B" w14:textId="77777777" w:rsidR="00C4456E" w:rsidRPr="00D40461" w:rsidRDefault="00C4456E" w:rsidP="00C4456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79010E9D" w14:textId="77777777" w:rsidR="00A744D4" w:rsidRDefault="00000000"/>
    <w:sectPr w:rsidR="00A744D4" w:rsidSect="0031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9D96" w14:textId="77777777" w:rsidR="00933B78" w:rsidRDefault="00933B78" w:rsidP="005E3422">
      <w:r>
        <w:separator/>
      </w:r>
    </w:p>
  </w:endnote>
  <w:endnote w:type="continuationSeparator" w:id="0">
    <w:p w14:paraId="4746557B" w14:textId="77777777" w:rsidR="00933B78" w:rsidRDefault="00933B78" w:rsidP="005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237" w14:textId="77777777" w:rsidR="00E80865" w:rsidRDefault="00E80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C136" w14:textId="1F152FAB" w:rsidR="00D40461" w:rsidRPr="00D40461" w:rsidRDefault="00A65C7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E80865">
      <w:rPr>
        <w:rFonts w:ascii="Arial" w:hAnsi="Arial" w:cs="Arial"/>
        <w:sz w:val="22"/>
        <w:szCs w:val="22"/>
      </w:rPr>
      <w:t>7</w:t>
    </w:r>
    <w:r w:rsidR="009B3D5D">
      <w:rPr>
        <w:rFonts w:ascii="Arial" w:hAnsi="Arial" w:cs="Arial"/>
        <w:sz w:val="22"/>
        <w:szCs w:val="22"/>
      </w:rPr>
      <w:t>.1</w:t>
    </w:r>
    <w:r w:rsidR="00E80865">
      <w:rPr>
        <w:rFonts w:ascii="Arial" w:hAnsi="Arial" w:cs="Arial"/>
        <w:sz w:val="22"/>
        <w:szCs w:val="22"/>
      </w:rPr>
      <w:t>2</w:t>
    </w:r>
    <w:r w:rsidR="009B3D5D">
      <w:rPr>
        <w:rFonts w:ascii="Arial" w:hAnsi="Arial" w:cs="Arial"/>
        <w:sz w:val="22"/>
        <w:szCs w:val="22"/>
      </w:rPr>
      <w:t>.202</w:t>
    </w:r>
    <w:r w:rsidR="00E80865">
      <w:rPr>
        <w:rFonts w:ascii="Arial" w:hAnsi="Arial" w:cs="Arial"/>
        <w:sz w:val="22"/>
        <w:szCs w:val="22"/>
      </w:rPr>
      <w:t>2</w:t>
    </w:r>
  </w:p>
  <w:p w14:paraId="7F0525AE" w14:textId="77777777" w:rsidR="00D4046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6528" w14:textId="77777777" w:rsidR="00E80865" w:rsidRDefault="00E8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F666" w14:textId="77777777" w:rsidR="00933B78" w:rsidRDefault="00933B78" w:rsidP="005E3422">
      <w:r>
        <w:separator/>
      </w:r>
    </w:p>
  </w:footnote>
  <w:footnote w:type="continuationSeparator" w:id="0">
    <w:p w14:paraId="6C3CBCAB" w14:textId="77777777" w:rsidR="00933B78" w:rsidRDefault="00933B78" w:rsidP="005E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22A0" w14:textId="77777777" w:rsidR="00E80865" w:rsidRDefault="00E80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1FF9" w14:textId="77777777" w:rsidR="00E80865" w:rsidRDefault="00E80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9A09" w14:textId="77777777" w:rsidR="00E80865" w:rsidRDefault="00E80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3261">
    <w:abstractNumId w:val="3"/>
  </w:num>
  <w:num w:numId="2" w16cid:durableId="1534418719">
    <w:abstractNumId w:val="2"/>
  </w:num>
  <w:num w:numId="3" w16cid:durableId="318968644">
    <w:abstractNumId w:val="4"/>
  </w:num>
  <w:num w:numId="4" w16cid:durableId="1375423696">
    <w:abstractNumId w:val="0"/>
  </w:num>
  <w:num w:numId="5" w16cid:durableId="181706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E"/>
    <w:rsid w:val="000817C4"/>
    <w:rsid w:val="000950F0"/>
    <w:rsid w:val="000A79E6"/>
    <w:rsid w:val="001E295B"/>
    <w:rsid w:val="002067F2"/>
    <w:rsid w:val="00280744"/>
    <w:rsid w:val="00315506"/>
    <w:rsid w:val="003A13C4"/>
    <w:rsid w:val="005E3422"/>
    <w:rsid w:val="00933B78"/>
    <w:rsid w:val="00967DDF"/>
    <w:rsid w:val="009B3D5D"/>
    <w:rsid w:val="009E0A58"/>
    <w:rsid w:val="00A65C70"/>
    <w:rsid w:val="00B3680E"/>
    <w:rsid w:val="00C4456E"/>
    <w:rsid w:val="00E80865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DB5B3"/>
  <w15:chartTrackingRefBased/>
  <w15:docId w15:val="{9B93CBED-2808-5742-A349-1701B9F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5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5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56E"/>
  </w:style>
  <w:style w:type="paragraph" w:styleId="BalloonText">
    <w:name w:val="Balloon Text"/>
    <w:basedOn w:val="Normal"/>
    <w:link w:val="BalloonTextChar"/>
    <w:uiPriority w:val="99"/>
    <w:semiHidden/>
    <w:unhideWhenUsed/>
    <w:rsid w:val="005E34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2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Mould</cp:lastModifiedBy>
  <cp:revision>2</cp:revision>
  <dcterms:created xsi:type="dcterms:W3CDTF">2022-07-12T19:21:00Z</dcterms:created>
  <dcterms:modified xsi:type="dcterms:W3CDTF">2022-07-12T19:21:00Z</dcterms:modified>
</cp:coreProperties>
</file>