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8F8" w14:textId="65170264" w:rsidR="002B6311" w:rsidRDefault="002B6311" w:rsidP="002B6311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noProof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2E4793FE" wp14:editId="0B053266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BFC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HOSA Mini</w:t>
      </w:r>
      <w:r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 xml:space="preserve"> Lesson:  What is Global Health</w:t>
      </w:r>
      <w:r w:rsidR="00930A48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?</w:t>
      </w:r>
    </w:p>
    <w:p w14:paraId="24A6FF0C" w14:textId="77777777" w:rsidR="002B6311" w:rsidRPr="00001BFC" w:rsidRDefault="002B6311" w:rsidP="002B631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59337BE" w14:textId="77777777" w:rsidR="002B6311" w:rsidRPr="00001BFC" w:rsidRDefault="002B6311" w:rsidP="002B6311">
      <w:pPr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Objectives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:</w:t>
      </w: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</w:t>
      </w:r>
    </w:p>
    <w:p w14:paraId="6BCE3954" w14:textId="77777777" w:rsidR="002B6311" w:rsidRPr="00001BFC" w:rsidRDefault="002B6311" w:rsidP="002B6311">
      <w:pPr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>Upon completion of this lesson, students will have sufficient knowledge of, and be able to:</w:t>
      </w:r>
    </w:p>
    <w:p w14:paraId="617A4C64" w14:textId="71610E5B" w:rsidR="002B6311" w:rsidRDefault="002B6311" w:rsidP="002B631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define global health.</w:t>
      </w:r>
    </w:p>
    <w:p w14:paraId="1F82915C" w14:textId="75F5518F" w:rsidR="002B6311" w:rsidRPr="00001BFC" w:rsidRDefault="002B6311" w:rsidP="002B6311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identify the goals of global health.</w:t>
      </w:r>
    </w:p>
    <w:p w14:paraId="384ABA3D" w14:textId="20D414FD" w:rsidR="002B6311" w:rsidRPr="00001BFC" w:rsidRDefault="002B6311" w:rsidP="002B631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>explain why global health is more of a concern now than in the past.</w:t>
      </w:r>
    </w:p>
    <w:p w14:paraId="25D78882" w14:textId="3964C458" w:rsidR="002B6311" w:rsidRPr="00001BFC" w:rsidRDefault="002B6311" w:rsidP="002B631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 xml:space="preserve">research </w:t>
      </w:r>
      <w:r w:rsidR="00EA6792" w:rsidRPr="007A57DE">
        <w:rPr>
          <w:rFonts w:ascii="Arial" w:hAnsi="Arial" w:cs="Arial"/>
          <w:color w:val="000000" w:themeColor="text1"/>
          <w:sz w:val="21"/>
          <w:szCs w:val="21"/>
        </w:rPr>
        <w:t>one</w:t>
      </w:r>
      <w:r w:rsidR="00EA679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WHO’s global health issues to track in 2021.</w:t>
      </w:r>
    </w:p>
    <w:p w14:paraId="589CAE9A" w14:textId="52581830" w:rsidR="002B6311" w:rsidRPr="00001BFC" w:rsidRDefault="002B6311" w:rsidP="002B6311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</w:t>
      </w:r>
      <w:r w:rsidRPr="00001BFC">
        <w:rPr>
          <w:rFonts w:ascii="Arial" w:hAnsi="Arial" w:cs="Arial"/>
          <w:sz w:val="21"/>
          <w:szCs w:val="21"/>
        </w:rPr>
        <w:t xml:space="preserve">.   </w:t>
      </w:r>
      <w:r>
        <w:rPr>
          <w:rFonts w:ascii="Arial" w:hAnsi="Arial" w:cs="Arial"/>
          <w:sz w:val="21"/>
          <w:szCs w:val="21"/>
        </w:rPr>
        <w:t>provide education to others</w:t>
      </w:r>
      <w:r w:rsidRPr="007A57D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A6792" w:rsidRPr="007A57DE">
        <w:rPr>
          <w:rFonts w:ascii="Arial" w:hAnsi="Arial" w:cs="Arial"/>
          <w:color w:val="000000" w:themeColor="text1"/>
          <w:sz w:val="21"/>
          <w:szCs w:val="21"/>
        </w:rPr>
        <w:t xml:space="preserve">about </w:t>
      </w:r>
      <w:r>
        <w:rPr>
          <w:rFonts w:ascii="Arial" w:hAnsi="Arial" w:cs="Arial"/>
          <w:sz w:val="21"/>
          <w:szCs w:val="21"/>
        </w:rPr>
        <w:t>the global health issue they researched.</w:t>
      </w:r>
    </w:p>
    <w:p w14:paraId="0DE33FD0" w14:textId="77777777" w:rsidR="002B6311" w:rsidRPr="00001BFC" w:rsidRDefault="002B6311" w:rsidP="002B631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</w:t>
      </w:r>
    </w:p>
    <w:p w14:paraId="6213B752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Time:</w:t>
      </w:r>
    </w:p>
    <w:p w14:paraId="296CBDCD" w14:textId="4B9F34A6" w:rsidR="002B6311" w:rsidRPr="00001BFC" w:rsidRDefault="002B6311" w:rsidP="002B631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Lecture on </w:t>
      </w:r>
      <w:r>
        <w:rPr>
          <w:rFonts w:ascii="Arial" w:hAnsi="Arial" w:cs="Arial"/>
          <w:sz w:val="21"/>
          <w:szCs w:val="21"/>
        </w:rPr>
        <w:t>global health</w:t>
      </w:r>
      <w:r w:rsidRPr="00001BF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20</w:t>
      </w:r>
      <w:r w:rsidRPr="00001BF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min</w:t>
      </w:r>
      <w:r w:rsidRPr="00001BFC">
        <w:rPr>
          <w:rFonts w:ascii="Arial" w:hAnsi="Arial" w:cs="Arial"/>
          <w:sz w:val="21"/>
          <w:szCs w:val="21"/>
        </w:rPr>
        <w:t>)</w:t>
      </w:r>
    </w:p>
    <w:p w14:paraId="4BBA225C" w14:textId="72471DA3" w:rsidR="002B6311" w:rsidRDefault="002B6311" w:rsidP="002B6311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Research and provide education on one of WHO’s global health issues to track in 2021 (90 min)</w:t>
      </w:r>
    </w:p>
    <w:p w14:paraId="27EF7119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</w:rPr>
      </w:pPr>
    </w:p>
    <w:p w14:paraId="27D290A5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Materials:</w:t>
      </w:r>
    </w:p>
    <w:p w14:paraId="5403C522" w14:textId="3233D105" w:rsidR="002B6311" w:rsidRPr="007A57DE" w:rsidRDefault="00EA6792" w:rsidP="002B631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1"/>
          <w:szCs w:val="21"/>
        </w:rPr>
      </w:pPr>
      <w:r w:rsidRPr="007A57DE">
        <w:rPr>
          <w:rFonts w:ascii="Arial" w:hAnsi="Arial" w:cs="Arial"/>
          <w:color w:val="000000" w:themeColor="text1"/>
          <w:sz w:val="21"/>
          <w:szCs w:val="21"/>
        </w:rPr>
        <w:t>PowerPoint</w:t>
      </w:r>
    </w:p>
    <w:p w14:paraId="2FAE9639" w14:textId="77777777" w:rsidR="002B6311" w:rsidRPr="00CA3CBB" w:rsidRDefault="002B6311" w:rsidP="002B6311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1"/>
          <w:szCs w:val="21"/>
        </w:rPr>
      </w:pPr>
      <w:r w:rsidRPr="00CA3CBB">
        <w:rPr>
          <w:rFonts w:ascii="Arial" w:hAnsi="Arial" w:cs="Arial"/>
          <w:sz w:val="21"/>
          <w:szCs w:val="21"/>
        </w:rPr>
        <w:t>internet access</w:t>
      </w:r>
    </w:p>
    <w:p w14:paraId="57C5DF9F" w14:textId="77777777" w:rsidR="002B6311" w:rsidRPr="00CA3CBB" w:rsidRDefault="002B6311" w:rsidP="002B6311">
      <w:pPr>
        <w:pStyle w:val="ListParagraph"/>
        <w:rPr>
          <w:rFonts w:ascii="Arial" w:hAnsi="Arial" w:cs="Arial"/>
          <w:i/>
          <w:iCs/>
          <w:sz w:val="21"/>
          <w:szCs w:val="21"/>
        </w:rPr>
      </w:pPr>
    </w:p>
    <w:p w14:paraId="5D20CB93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Instruction:</w:t>
      </w:r>
    </w:p>
    <w:p w14:paraId="4E2EA70F" w14:textId="7E784FF6" w:rsidR="002B6311" w:rsidRPr="00001BFC" w:rsidRDefault="002B6311" w:rsidP="002B631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Share </w:t>
      </w:r>
      <w:r w:rsidRPr="00001BFC">
        <w:rPr>
          <w:rFonts w:ascii="Arial" w:hAnsi="Arial" w:cs="Arial"/>
          <w:color w:val="000000" w:themeColor="text1"/>
          <w:sz w:val="21"/>
          <w:szCs w:val="21"/>
        </w:rPr>
        <w:t xml:space="preserve">PowerPoint on </w:t>
      </w:r>
      <w:r>
        <w:rPr>
          <w:rFonts w:ascii="Arial" w:hAnsi="Arial" w:cs="Arial"/>
          <w:color w:val="000000" w:themeColor="text1"/>
          <w:sz w:val="21"/>
          <w:szCs w:val="21"/>
        </w:rPr>
        <w:t>global health</w:t>
      </w:r>
    </w:p>
    <w:p w14:paraId="6ECBD06D" w14:textId="69C0BB97" w:rsidR="002B6311" w:rsidRDefault="002B6311" w:rsidP="002B631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Research one of the global health issues to track in 2021 </w:t>
      </w:r>
      <w:hyperlink r:id="rId8" w:history="1">
        <w:r w:rsidRPr="009E7C41">
          <w:rPr>
            <w:rStyle w:val="Hyperlink"/>
            <w:rFonts w:ascii="Arial" w:hAnsi="Arial" w:cs="Arial"/>
            <w:sz w:val="21"/>
            <w:szCs w:val="21"/>
          </w:rPr>
          <w:t>https://www.who.int/news-room/spotlight/10-global-health-issues-to-track-in-2021</w:t>
        </w:r>
      </w:hyperlink>
    </w:p>
    <w:p w14:paraId="7729C3E6" w14:textId="7775AAA6" w:rsidR="002B6311" w:rsidRDefault="002B6311" w:rsidP="002B631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Educate others on selected global health issue (flyer, poster, presentation, etc.)</w:t>
      </w:r>
    </w:p>
    <w:p w14:paraId="71814F43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</w:rPr>
      </w:pPr>
    </w:p>
    <w:p w14:paraId="08CAA1E6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Assessment:</w:t>
      </w:r>
    </w:p>
    <w:p w14:paraId="60B19F0A" w14:textId="03576597" w:rsidR="002B6311" w:rsidRDefault="002B6311" w:rsidP="002B631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i/>
          <w:iCs/>
          <w:sz w:val="21"/>
          <w:szCs w:val="21"/>
        </w:rPr>
        <w:t xml:space="preserve">      </w:t>
      </w:r>
      <w:r w:rsidRPr="00001BFC">
        <w:rPr>
          <w:rFonts w:ascii="Arial" w:hAnsi="Arial" w:cs="Arial"/>
          <w:sz w:val="21"/>
          <w:szCs w:val="21"/>
        </w:rPr>
        <w:t xml:space="preserve">1.   </w:t>
      </w:r>
      <w:r>
        <w:rPr>
          <w:rFonts w:ascii="Arial" w:hAnsi="Arial" w:cs="Arial"/>
          <w:sz w:val="21"/>
          <w:szCs w:val="21"/>
        </w:rPr>
        <w:t>Education of others</w:t>
      </w:r>
    </w:p>
    <w:p w14:paraId="192F1C1A" w14:textId="3A9A2B53" w:rsidR="002B6311" w:rsidRPr="00001BFC" w:rsidRDefault="002B6311" w:rsidP="002B631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3F55C047" w14:textId="77777777" w:rsidR="002B6311" w:rsidRPr="00001BFC" w:rsidRDefault="002B6311" w:rsidP="002B6311">
      <w:pPr>
        <w:rPr>
          <w:rFonts w:ascii="Arial" w:hAnsi="Arial" w:cs="Arial"/>
          <w:sz w:val="21"/>
          <w:szCs w:val="21"/>
        </w:rPr>
      </w:pPr>
      <w:r w:rsidRPr="00001BFC">
        <w:rPr>
          <w:rFonts w:ascii="Arial" w:hAnsi="Arial" w:cs="Arial"/>
          <w:sz w:val="21"/>
          <w:szCs w:val="21"/>
        </w:rPr>
        <w:t xml:space="preserve">      </w:t>
      </w:r>
    </w:p>
    <w:p w14:paraId="57BE2B6C" w14:textId="77777777" w:rsidR="002B6311" w:rsidRPr="00001BFC" w:rsidRDefault="002B6311" w:rsidP="002B6311">
      <w:pPr>
        <w:rPr>
          <w:rFonts w:ascii="Arial" w:hAnsi="Arial" w:cs="Arial"/>
          <w:i/>
          <w:iCs/>
          <w:sz w:val="21"/>
          <w:szCs w:val="21"/>
          <w:u w:val="single"/>
        </w:rPr>
      </w:pPr>
      <w:r w:rsidRPr="00001BFC">
        <w:rPr>
          <w:rFonts w:ascii="Arial" w:hAnsi="Arial" w:cs="Arial"/>
          <w:i/>
          <w:iCs/>
          <w:sz w:val="21"/>
          <w:szCs w:val="21"/>
          <w:u w:val="single"/>
        </w:rPr>
        <w:t>Standards:</w:t>
      </w:r>
    </w:p>
    <w:p w14:paraId="77EF8478" w14:textId="77777777" w:rsidR="00930A48" w:rsidRPr="00BD3985" w:rsidRDefault="00930A48" w:rsidP="00930A48">
      <w:pPr>
        <w:rPr>
          <w:rFonts w:ascii="Arial" w:hAnsi="Arial" w:cs="Arial"/>
          <w:sz w:val="21"/>
          <w:szCs w:val="21"/>
        </w:rPr>
      </w:pPr>
      <w:r w:rsidRPr="00BD3985">
        <w:rPr>
          <w:rFonts w:ascii="Arial" w:hAnsi="Arial" w:cs="Arial"/>
          <w:sz w:val="21"/>
          <w:szCs w:val="21"/>
        </w:rPr>
        <w:t>NCHSE</w:t>
      </w:r>
    </w:p>
    <w:p w14:paraId="595308ED" w14:textId="77777777" w:rsid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3.1.3 Analyze the impact of emerging issues on healthcare delivery systems. </w:t>
      </w:r>
    </w:p>
    <w:p w14:paraId="127E64C8" w14:textId="77777777" w:rsid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Addictions </w:t>
      </w:r>
    </w:p>
    <w:p w14:paraId="47F78DF1" w14:textId="77777777" w:rsid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Bioethics </w:t>
      </w:r>
    </w:p>
    <w:p w14:paraId="38D8148F" w14:textId="77777777" w:rsid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Epidemiology </w:t>
      </w:r>
    </w:p>
    <w:p w14:paraId="226F0C3A" w14:textId="77777777" w:rsid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 xml:space="preserve">• Socioeconomics </w:t>
      </w:r>
    </w:p>
    <w:p w14:paraId="6D2FFE84" w14:textId="5499917B" w:rsidR="00930A48" w:rsidRPr="00930A48" w:rsidRDefault="00930A48" w:rsidP="00930A48">
      <w:pPr>
        <w:rPr>
          <w:rFonts w:ascii="Arial" w:eastAsia="Times New Roman" w:hAnsi="Arial" w:cs="Arial"/>
          <w:sz w:val="21"/>
          <w:szCs w:val="21"/>
        </w:rPr>
      </w:pPr>
      <w:r w:rsidRPr="00930A48">
        <w:rPr>
          <w:rFonts w:ascii="Arial" w:eastAsia="Times New Roman" w:hAnsi="Arial" w:cs="Arial"/>
          <w:sz w:val="21"/>
          <w:szCs w:val="21"/>
        </w:rPr>
        <w:t>• Technology</w:t>
      </w:r>
    </w:p>
    <w:p w14:paraId="79960E7B" w14:textId="7BBC0A99" w:rsidR="002B6311" w:rsidRDefault="002B6311" w:rsidP="002B6311">
      <w:pPr>
        <w:rPr>
          <w:rFonts w:ascii="Arial" w:eastAsia="Times New Roman" w:hAnsi="Arial" w:cs="Arial"/>
          <w:sz w:val="21"/>
          <w:szCs w:val="21"/>
        </w:rPr>
      </w:pPr>
    </w:p>
    <w:p w14:paraId="7B762BD2" w14:textId="77777777" w:rsidR="002B6311" w:rsidRPr="002B6311" w:rsidRDefault="002B6311" w:rsidP="002B6311">
      <w:pPr>
        <w:rPr>
          <w:rFonts w:ascii="Arial" w:eastAsia="Times New Roman" w:hAnsi="Arial" w:cs="Arial"/>
          <w:sz w:val="21"/>
          <w:szCs w:val="21"/>
        </w:rPr>
      </w:pPr>
    </w:p>
    <w:p w14:paraId="65A8D3BE" w14:textId="7820A307" w:rsidR="002B6311" w:rsidRPr="00BD3985" w:rsidRDefault="002B6311" w:rsidP="002B6311">
      <w:pPr>
        <w:rPr>
          <w:rFonts w:ascii="Arial" w:eastAsia="Times New Roman" w:hAnsi="Arial" w:cs="Arial"/>
          <w:sz w:val="20"/>
          <w:szCs w:val="20"/>
        </w:rPr>
      </w:pPr>
      <w:r w:rsidRPr="00BD3985">
        <w:rPr>
          <w:rFonts w:ascii="Arial" w:eastAsia="Times New Roman" w:hAnsi="Arial" w:cs="Arial"/>
          <w:sz w:val="20"/>
          <w:szCs w:val="20"/>
        </w:rPr>
        <w:tab/>
      </w:r>
    </w:p>
    <w:p w14:paraId="18D01C68" w14:textId="77777777" w:rsidR="002B6311" w:rsidRPr="00BD3985" w:rsidRDefault="002B6311" w:rsidP="002B6311">
      <w:pPr>
        <w:rPr>
          <w:rFonts w:ascii="Arial" w:eastAsia="Times New Roman" w:hAnsi="Arial" w:cs="Arial"/>
          <w:sz w:val="20"/>
          <w:szCs w:val="20"/>
        </w:rPr>
      </w:pPr>
    </w:p>
    <w:p w14:paraId="5F8E1252" w14:textId="04597357" w:rsidR="00A744D4" w:rsidRPr="002B6311" w:rsidRDefault="002B6311">
      <w:pPr>
        <w:rPr>
          <w:rFonts w:ascii="Arial" w:eastAsia="Times New Roman" w:hAnsi="Arial" w:cs="Arial"/>
          <w:i/>
          <w:iCs/>
          <w:sz w:val="21"/>
          <w:szCs w:val="21"/>
        </w:rPr>
      </w:pPr>
      <w:r w:rsidRPr="00BD3985">
        <w:rPr>
          <w:rFonts w:ascii="Arial" w:eastAsia="Times New Roman" w:hAnsi="Arial" w:cs="Arial"/>
          <w:i/>
          <w:iCs/>
          <w:sz w:val="21"/>
          <w:szCs w:val="21"/>
        </w:rPr>
        <w:t>For additional</w:t>
      </w:r>
      <w:r w:rsidRPr="00BD3985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Curriculum </w:t>
      </w:r>
      <w:r w:rsidRPr="00BD3985">
        <w:rPr>
          <w:rFonts w:ascii="Arial" w:eastAsia="Times New Roman" w:hAnsi="Arial" w:cs="Arial"/>
          <w:i/>
          <w:iCs/>
          <w:sz w:val="21"/>
          <w:szCs w:val="21"/>
        </w:rPr>
        <w:t xml:space="preserve">Crosswalks see </w:t>
      </w:r>
      <w:hyperlink r:id="rId9" w:history="1">
        <w:r w:rsidRPr="00BD3985">
          <w:rPr>
            <w:rStyle w:val="Hyperlink"/>
            <w:rFonts w:ascii="Arial" w:eastAsia="Times New Roman" w:hAnsi="Arial" w:cs="Arial"/>
            <w:i/>
            <w:iCs/>
            <w:sz w:val="21"/>
            <w:szCs w:val="21"/>
          </w:rPr>
          <w:t>CE Useful Tools</w:t>
        </w:r>
      </w:hyperlink>
    </w:p>
    <w:sectPr w:rsidR="00A744D4" w:rsidRPr="002B6311" w:rsidSect="003155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5DF8" w14:textId="77777777" w:rsidR="00DB55B4" w:rsidRDefault="00DB55B4" w:rsidP="002B6311">
      <w:r>
        <w:separator/>
      </w:r>
    </w:p>
  </w:endnote>
  <w:endnote w:type="continuationSeparator" w:id="0">
    <w:p w14:paraId="1FFEBA5C" w14:textId="77777777" w:rsidR="00DB55B4" w:rsidRDefault="00DB55B4" w:rsidP="002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33B" w14:textId="6A0DD2F2" w:rsidR="00D40461" w:rsidRPr="00BD3985" w:rsidRDefault="00984913" w:rsidP="00D40461">
    <w:pPr>
      <w:rPr>
        <w:rFonts w:ascii="Arial" w:hAnsi="Arial" w:cs="Arial"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>National HOSA</w:t>
    </w:r>
    <w:r>
      <w:rPr>
        <w:rFonts w:ascii="Arial" w:hAnsi="Arial" w:cs="Arial"/>
        <w:sz w:val="22"/>
        <w:szCs w:val="22"/>
      </w:rPr>
      <w:t xml:space="preserve">                                              2.2</w:t>
    </w:r>
    <w:r w:rsidR="007A57DE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.2022</w:t>
    </w:r>
  </w:p>
  <w:p w14:paraId="663386C4" w14:textId="77777777" w:rsidR="00D40461" w:rsidRDefault="00DB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A91E" w14:textId="77777777" w:rsidR="00DB55B4" w:rsidRDefault="00DB55B4" w:rsidP="002B6311">
      <w:r>
        <w:separator/>
      </w:r>
    </w:p>
  </w:footnote>
  <w:footnote w:type="continuationSeparator" w:id="0">
    <w:p w14:paraId="351349B6" w14:textId="77777777" w:rsidR="00DB55B4" w:rsidRDefault="00DB55B4" w:rsidP="002B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28F"/>
    <w:multiLevelType w:val="hybridMultilevel"/>
    <w:tmpl w:val="03D8F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B3F33"/>
    <w:multiLevelType w:val="hybridMultilevel"/>
    <w:tmpl w:val="965A6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B545B"/>
    <w:multiLevelType w:val="hybridMultilevel"/>
    <w:tmpl w:val="E6B0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11"/>
    <w:rsid w:val="000A79E6"/>
    <w:rsid w:val="002B6311"/>
    <w:rsid w:val="00315506"/>
    <w:rsid w:val="007A57DE"/>
    <w:rsid w:val="00930A48"/>
    <w:rsid w:val="00984913"/>
    <w:rsid w:val="00B96D37"/>
    <w:rsid w:val="00DB55B4"/>
    <w:rsid w:val="00EA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7244F"/>
  <w15:chartTrackingRefBased/>
  <w15:docId w15:val="{9A9E47B3-6235-2845-A85C-242A8A0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11"/>
  </w:style>
  <w:style w:type="paragraph" w:styleId="Header">
    <w:name w:val="header"/>
    <w:basedOn w:val="Normal"/>
    <w:link w:val="HeaderChar"/>
    <w:uiPriority w:val="99"/>
    <w:unhideWhenUsed/>
    <w:rsid w:val="002B6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11"/>
  </w:style>
  <w:style w:type="character" w:styleId="UnresolvedMention">
    <w:name w:val="Unresolved Mention"/>
    <w:basedOn w:val="DefaultParagraphFont"/>
    <w:uiPriority w:val="99"/>
    <w:semiHidden/>
    <w:unhideWhenUsed/>
    <w:rsid w:val="002B63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6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spotlight/10-global-health-issues-to-track-in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sa.org/CEUseful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3</cp:revision>
  <dcterms:created xsi:type="dcterms:W3CDTF">2022-02-21T16:17:00Z</dcterms:created>
  <dcterms:modified xsi:type="dcterms:W3CDTF">2022-02-22T16:10:00Z</dcterms:modified>
</cp:coreProperties>
</file>