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8B5D" w14:textId="77777777" w:rsidR="00816D23" w:rsidRDefault="00816D23" w:rsidP="00816D23">
      <w:pPr>
        <w:pBdr>
          <w:bottom w:val="single" w:sz="4" w:space="1" w:color="auto"/>
        </w:pBdr>
        <w:rPr>
          <w:rFonts w:ascii="Arial" w:hAnsi="Arial" w:cs="Arial"/>
          <w:color w:val="126289"/>
          <w:sz w:val="56"/>
          <w:szCs w:val="62"/>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010990AD" wp14:editId="6700000E">
            <wp:simplePos x="0" y="0"/>
            <wp:positionH relativeFrom="margin">
              <wp:posOffset>-62865</wp:posOffset>
            </wp:positionH>
            <wp:positionV relativeFrom="paragraph">
              <wp:posOffset>-454660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34136" w14:textId="77777777" w:rsidR="00816D23" w:rsidRPr="00276483" w:rsidRDefault="00816D23" w:rsidP="00816D23">
      <w:pPr>
        <w:pBdr>
          <w:bottom w:val="single" w:sz="4" w:space="1" w:color="auto"/>
        </w:pBdr>
        <w:rPr>
          <w:rFonts w:ascii="Arial" w:hAnsi="Arial" w:cs="Arial"/>
          <w:color w:val="126289"/>
          <w:sz w:val="44"/>
          <w:szCs w:val="44"/>
        </w:rPr>
      </w:pPr>
      <w:r w:rsidRPr="00276483">
        <w:rPr>
          <w:rFonts w:ascii="Arial" w:hAnsi="Arial" w:cs="Arial"/>
          <w:color w:val="126289"/>
          <w:sz w:val="44"/>
          <w:szCs w:val="44"/>
        </w:rPr>
        <w:t>Job Description: Testing Proctors</w:t>
      </w:r>
    </w:p>
    <w:p w14:paraId="3309609A" w14:textId="77777777" w:rsidR="00816D23" w:rsidRPr="002A150C"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09CBBF54" w14:textId="77777777" w:rsidR="00816D23" w:rsidRPr="0027648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t>Who Are We Looking For?</w:t>
      </w:r>
    </w:p>
    <w:p w14:paraId="6877A2A6" w14:textId="77777777" w:rsidR="00816D23" w:rsidRPr="0027648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76483">
        <w:rPr>
          <w:rFonts w:ascii="Arial" w:hAnsi="Arial" w:cs="Arial"/>
          <w:sz w:val="22"/>
          <w:szCs w:val="22"/>
        </w:rPr>
        <w:t>Responsible adults from the sponsoring state</w:t>
      </w:r>
    </w:p>
    <w:p w14:paraId="50A7AFCB" w14:textId="77777777" w:rsidR="00816D23" w:rsidRPr="00DB2CAA"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C0FD164" w14:textId="77777777" w:rsidR="00816D23" w:rsidRPr="0027648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t>Why Do We Need You?</w:t>
      </w:r>
    </w:p>
    <w:p w14:paraId="15E0D095" w14:textId="77777777" w:rsidR="00816D23" w:rsidRPr="00276483" w:rsidRDefault="00816D23" w:rsidP="00816D23">
      <w:pPr>
        <w:rPr>
          <w:rFonts w:ascii="Arial" w:eastAsia="Times New Roman" w:hAnsi="Arial" w:cs="Arial"/>
          <w:sz w:val="22"/>
          <w:szCs w:val="22"/>
        </w:rPr>
      </w:pPr>
      <w:r w:rsidRPr="00276483">
        <w:rPr>
          <w:rFonts w:ascii="Arial" w:eastAsia="Times New Roman" w:hAnsi="Arial" w:cs="Arial"/>
          <w:sz w:val="22"/>
          <w:szCs w:val="22"/>
        </w:rPr>
        <w:t xml:space="preserve">For testing events and events with a round one test, we need you to help monitor the testing rooms. Multiple people monitoring the room and competitors are necessary to monitor for cheating and address competitor questions. We assign the number of proctors based on the number of competitors testing and this ratio aligns with the SAT testing standards.    </w:t>
      </w:r>
    </w:p>
    <w:p w14:paraId="6CAEA324" w14:textId="77777777" w:rsidR="00816D23" w:rsidRPr="00BB57F1" w:rsidRDefault="00816D23" w:rsidP="00816D23">
      <w:pPr>
        <w:rPr>
          <w:rFonts w:ascii="Arial" w:eastAsia="Times New Roman" w:hAnsi="Arial" w:cs="Arial"/>
        </w:rPr>
      </w:pPr>
    </w:p>
    <w:p w14:paraId="02B59311" w14:textId="77777777" w:rsidR="00816D23" w:rsidRPr="0027648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t xml:space="preserve">Before the Event </w:t>
      </w:r>
    </w:p>
    <w:p w14:paraId="0AD7B7BD" w14:textId="77777777" w:rsidR="00816D23" w:rsidRPr="00276483" w:rsidRDefault="00816D23" w:rsidP="00816D23">
      <w:pPr>
        <w:pStyle w:val="ListParagraph"/>
        <w:numPr>
          <w:ilvl w:val="0"/>
          <w:numId w:val="3"/>
        </w:numPr>
        <w:tabs>
          <w:tab w:val="left" w:pos="720"/>
        </w:tabs>
        <w:rPr>
          <w:rFonts w:ascii="Arial" w:hAnsi="Arial" w:cs="Arial"/>
          <w:sz w:val="22"/>
          <w:szCs w:val="22"/>
        </w:rPr>
      </w:pPr>
      <w:r w:rsidRPr="00276483">
        <w:rPr>
          <w:rFonts w:ascii="Arial" w:hAnsi="Arial" w:cs="Arial"/>
          <w:sz w:val="22"/>
          <w:szCs w:val="22"/>
        </w:rPr>
        <w:t xml:space="preserve">Review the guidelines. Remember, guidelines change annually so they need to be reviewed each year, regardless if you have worked on this event in the past. </w:t>
      </w:r>
    </w:p>
    <w:p w14:paraId="10B088DC" w14:textId="77777777" w:rsidR="00816D23" w:rsidRPr="00276483" w:rsidRDefault="00816D23" w:rsidP="00816D23">
      <w:pPr>
        <w:rPr>
          <w:rFonts w:ascii="Arial" w:hAnsi="Arial" w:cs="Arial"/>
          <w:b/>
          <w:sz w:val="22"/>
          <w:szCs w:val="22"/>
        </w:rPr>
      </w:pPr>
    </w:p>
    <w:p w14:paraId="5F7F170F" w14:textId="77777777" w:rsidR="00816D23" w:rsidRPr="00276483" w:rsidRDefault="00816D23" w:rsidP="00816D23">
      <w:pPr>
        <w:pStyle w:val="ListParagraph"/>
        <w:numPr>
          <w:ilvl w:val="0"/>
          <w:numId w:val="4"/>
        </w:numPr>
        <w:rPr>
          <w:rFonts w:ascii="Arial" w:hAnsi="Arial" w:cs="Arial"/>
          <w:b/>
          <w:sz w:val="22"/>
          <w:szCs w:val="22"/>
        </w:rPr>
      </w:pPr>
      <w:r w:rsidRPr="00276483">
        <w:rPr>
          <w:rFonts w:ascii="Arial" w:hAnsi="Arial" w:cs="Arial"/>
          <w:sz w:val="22"/>
          <w:szCs w:val="22"/>
        </w:rPr>
        <w:t>Eliminate the word “disqualify” from your vocabulary, make it fun, and make this a positive experience for the competitors! They worked so hard to get here.</w:t>
      </w:r>
    </w:p>
    <w:p w14:paraId="29A47F6B" w14:textId="77777777" w:rsidR="00816D23" w:rsidRPr="00276483" w:rsidRDefault="00816D23" w:rsidP="00816D23">
      <w:pPr>
        <w:rPr>
          <w:rFonts w:ascii="Arial" w:hAnsi="Arial" w:cs="Arial"/>
          <w:b/>
          <w:sz w:val="22"/>
          <w:szCs w:val="22"/>
        </w:rPr>
      </w:pPr>
    </w:p>
    <w:p w14:paraId="26B8E950" w14:textId="77777777" w:rsidR="00816D23" w:rsidRPr="005665A6" w:rsidRDefault="00816D23" w:rsidP="00816D23">
      <w:pPr>
        <w:pStyle w:val="ListParagraph"/>
        <w:numPr>
          <w:ilvl w:val="0"/>
          <w:numId w:val="4"/>
        </w:numPr>
        <w:rPr>
          <w:rFonts w:ascii="Arial" w:hAnsi="Arial" w:cs="Arial"/>
          <w:sz w:val="22"/>
          <w:szCs w:val="22"/>
        </w:rPr>
      </w:pPr>
      <w:r w:rsidRPr="005665A6">
        <w:rPr>
          <w:rFonts w:ascii="Arial" w:hAnsi="Arial" w:cs="Arial"/>
          <w:sz w:val="22"/>
          <w:szCs w:val="22"/>
        </w:rPr>
        <w:t>Understand that ILC may be different from your state</w:t>
      </w:r>
      <w:r>
        <w:rPr>
          <w:rFonts w:ascii="Arial" w:hAnsi="Arial" w:cs="Arial"/>
          <w:sz w:val="22"/>
          <w:szCs w:val="22"/>
        </w:rPr>
        <w:t>/association</w:t>
      </w:r>
      <w:r w:rsidRPr="005665A6">
        <w:rPr>
          <w:rFonts w:ascii="Arial" w:hAnsi="Arial" w:cs="Arial"/>
          <w:sz w:val="22"/>
          <w:szCs w:val="22"/>
        </w:rPr>
        <w:t xml:space="preserve"> and/or regional conferences; realize you must approach the event from an international perspective now and do things the “HOSA way”, not the way it was done in your particular state</w:t>
      </w:r>
      <w:r>
        <w:rPr>
          <w:rFonts w:ascii="Arial" w:hAnsi="Arial" w:cs="Arial"/>
          <w:sz w:val="22"/>
          <w:szCs w:val="22"/>
        </w:rPr>
        <w:t>/association</w:t>
      </w:r>
      <w:r w:rsidRPr="005665A6">
        <w:rPr>
          <w:rFonts w:ascii="Arial" w:hAnsi="Arial" w:cs="Arial"/>
          <w:sz w:val="22"/>
          <w:szCs w:val="22"/>
        </w:rPr>
        <w:t xml:space="preserve">. </w:t>
      </w:r>
    </w:p>
    <w:p w14:paraId="1EDB79CE" w14:textId="77777777" w:rsidR="00816D23" w:rsidRPr="005665A6" w:rsidRDefault="00816D23" w:rsidP="00816D23">
      <w:pPr>
        <w:rPr>
          <w:rFonts w:ascii="Arial" w:hAnsi="Arial" w:cs="Arial"/>
          <w:b/>
          <w:color w:val="FF0000"/>
          <w:sz w:val="22"/>
          <w:szCs w:val="22"/>
        </w:rPr>
      </w:pPr>
    </w:p>
    <w:p w14:paraId="64DCA236" w14:textId="77777777" w:rsidR="00816D23" w:rsidRPr="005665A6" w:rsidRDefault="00816D23" w:rsidP="00816D23">
      <w:pPr>
        <w:pStyle w:val="ListParagraph"/>
        <w:numPr>
          <w:ilvl w:val="0"/>
          <w:numId w:val="4"/>
        </w:numPr>
        <w:rPr>
          <w:rFonts w:ascii="Arial" w:hAnsi="Arial" w:cs="Arial"/>
          <w:sz w:val="22"/>
          <w:szCs w:val="22"/>
        </w:rPr>
      </w:pPr>
      <w:r w:rsidRPr="005665A6">
        <w:rPr>
          <w:rFonts w:ascii="Arial" w:hAnsi="Arial" w:cs="Arial"/>
          <w:sz w:val="22"/>
          <w:szCs w:val="22"/>
        </w:rPr>
        <w:t>Do not plan extracurricular activities during event commitment time.</w:t>
      </w:r>
      <w:r>
        <w:rPr>
          <w:rFonts w:ascii="Arial" w:hAnsi="Arial" w:cs="Arial"/>
          <w:sz w:val="22"/>
          <w:szCs w:val="22"/>
        </w:rPr>
        <w:t xml:space="preserve">  You are needed here!</w:t>
      </w:r>
    </w:p>
    <w:p w14:paraId="7F47CB4E" w14:textId="77777777" w:rsidR="00816D23" w:rsidRPr="00276483" w:rsidRDefault="00816D23" w:rsidP="00816D23">
      <w:pPr>
        <w:rPr>
          <w:rFonts w:ascii="Arial" w:hAnsi="Arial" w:cs="Arial"/>
          <w:sz w:val="22"/>
          <w:szCs w:val="22"/>
        </w:rPr>
      </w:pPr>
    </w:p>
    <w:p w14:paraId="004F5970" w14:textId="77777777" w:rsidR="00816D23" w:rsidRPr="00276483" w:rsidRDefault="00816D23" w:rsidP="00816D23">
      <w:pPr>
        <w:pStyle w:val="ListParagraph"/>
        <w:numPr>
          <w:ilvl w:val="0"/>
          <w:numId w:val="4"/>
        </w:numPr>
        <w:rPr>
          <w:rFonts w:ascii="Arial" w:hAnsi="Arial" w:cs="Arial"/>
          <w:sz w:val="22"/>
          <w:szCs w:val="22"/>
        </w:rPr>
      </w:pPr>
      <w:r w:rsidRPr="00276483">
        <w:rPr>
          <w:rFonts w:ascii="Arial" w:hAnsi="Arial" w:cs="Arial"/>
          <w:sz w:val="22"/>
          <w:szCs w:val="22"/>
        </w:rPr>
        <w:t>Make sure you know where you are going – find your event room(s) – verify when you need to be there.</w:t>
      </w:r>
    </w:p>
    <w:p w14:paraId="7F26D8F4" w14:textId="77777777" w:rsidR="00816D23" w:rsidRPr="00276483" w:rsidRDefault="00816D23" w:rsidP="00816D23">
      <w:pPr>
        <w:rPr>
          <w:rFonts w:ascii="Arial" w:hAnsi="Arial" w:cs="Arial"/>
          <w:sz w:val="22"/>
          <w:szCs w:val="22"/>
        </w:rPr>
      </w:pPr>
    </w:p>
    <w:p w14:paraId="105DFC7C" w14:textId="63BC4665" w:rsidR="00816D23" w:rsidRPr="00276483" w:rsidRDefault="00816D23" w:rsidP="00816D23">
      <w:pPr>
        <w:pStyle w:val="ListParagraph"/>
        <w:numPr>
          <w:ilvl w:val="0"/>
          <w:numId w:val="4"/>
        </w:numPr>
        <w:rPr>
          <w:rFonts w:ascii="Arial" w:hAnsi="Arial" w:cs="Arial"/>
          <w:sz w:val="22"/>
          <w:szCs w:val="22"/>
        </w:rPr>
      </w:pPr>
      <w:r w:rsidRPr="00276483">
        <w:rPr>
          <w:rFonts w:ascii="Arial" w:hAnsi="Arial" w:cs="Arial"/>
          <w:sz w:val="22"/>
          <w:szCs w:val="22"/>
        </w:rPr>
        <w:t xml:space="preserve">Become familiar with the HOSA Cell Phone and Smart/Electronic Devices Policy found in Appendix </w:t>
      </w:r>
      <w:r w:rsidR="000357F6">
        <w:rPr>
          <w:rFonts w:ascii="Arial" w:hAnsi="Arial" w:cs="Arial"/>
          <w:sz w:val="22"/>
          <w:szCs w:val="22"/>
        </w:rPr>
        <w:t>F</w:t>
      </w:r>
      <w:r w:rsidRPr="00276483">
        <w:rPr>
          <w:rFonts w:ascii="Arial" w:hAnsi="Arial" w:cs="Arial"/>
          <w:sz w:val="22"/>
          <w:szCs w:val="22"/>
        </w:rPr>
        <w:t xml:space="preserve"> at </w:t>
      </w:r>
      <w:hyperlink r:id="rId8" w:history="1">
        <w:r w:rsidRPr="00276483">
          <w:rPr>
            <w:rStyle w:val="Hyperlink"/>
            <w:rFonts w:ascii="Arial" w:hAnsi="Arial" w:cs="Arial"/>
            <w:sz w:val="22"/>
            <w:szCs w:val="22"/>
          </w:rPr>
          <w:t>http://hosa.org/appendices</w:t>
        </w:r>
      </w:hyperlink>
      <w:r w:rsidRPr="00276483">
        <w:rPr>
          <w:rFonts w:ascii="Arial" w:hAnsi="Arial" w:cs="Arial"/>
          <w:sz w:val="22"/>
          <w:szCs w:val="22"/>
        </w:rPr>
        <w:t xml:space="preserve"> .</w:t>
      </w:r>
    </w:p>
    <w:p w14:paraId="00ABDBDF" w14:textId="77777777" w:rsidR="00816D23" w:rsidRPr="00276483" w:rsidRDefault="00816D23" w:rsidP="00816D23">
      <w:pPr>
        <w:rPr>
          <w:rFonts w:ascii="Arial" w:hAnsi="Arial" w:cs="Arial"/>
          <w:b/>
          <w:color w:val="FF0000"/>
          <w:sz w:val="22"/>
          <w:szCs w:val="22"/>
        </w:rPr>
      </w:pPr>
    </w:p>
    <w:p w14:paraId="5C1E9DAD" w14:textId="77777777" w:rsidR="00816D23" w:rsidRPr="00276483" w:rsidRDefault="00816D23" w:rsidP="00816D23">
      <w:pPr>
        <w:rPr>
          <w:rFonts w:ascii="Arial" w:hAnsi="Arial" w:cs="Arial"/>
          <w:b/>
          <w:sz w:val="22"/>
          <w:szCs w:val="22"/>
        </w:rPr>
      </w:pPr>
      <w:r w:rsidRPr="00276483">
        <w:rPr>
          <w:rFonts w:ascii="Arial" w:hAnsi="Arial" w:cs="Arial"/>
          <w:b/>
          <w:sz w:val="22"/>
          <w:szCs w:val="22"/>
        </w:rPr>
        <w:t>Event Personnel Orientation</w:t>
      </w:r>
      <w:r w:rsidRPr="00276483">
        <w:rPr>
          <w:rFonts w:ascii="Arial" w:hAnsi="Arial" w:cs="Arial"/>
          <w:sz w:val="22"/>
          <w:szCs w:val="22"/>
        </w:rPr>
        <w:t xml:space="preserve"> </w:t>
      </w:r>
    </w:p>
    <w:p w14:paraId="1D93E160" w14:textId="77777777" w:rsidR="00816D23" w:rsidRPr="007D3881" w:rsidRDefault="00816D23" w:rsidP="00816D23">
      <w:pPr>
        <w:pStyle w:val="ListParagraph"/>
        <w:numPr>
          <w:ilvl w:val="0"/>
          <w:numId w:val="3"/>
        </w:numPr>
        <w:rPr>
          <w:rFonts w:ascii="Arial" w:hAnsi="Arial" w:cs="Arial"/>
          <w:b/>
          <w:sz w:val="22"/>
          <w:szCs w:val="22"/>
        </w:rPr>
      </w:pPr>
      <w:r w:rsidRPr="007D3881">
        <w:rPr>
          <w:rFonts w:ascii="Arial" w:hAnsi="Arial" w:cs="Arial"/>
          <w:sz w:val="22"/>
          <w:szCs w:val="22"/>
        </w:rPr>
        <w:t xml:space="preserve">Attend the </w:t>
      </w:r>
      <w:r w:rsidRPr="007D3881">
        <w:rPr>
          <w:rFonts w:ascii="Arial" w:hAnsi="Arial" w:cs="Arial"/>
          <w:i/>
          <w:sz w:val="22"/>
          <w:szCs w:val="22"/>
        </w:rPr>
        <w:t xml:space="preserve">mandatory </w:t>
      </w:r>
      <w:r w:rsidRPr="007D3881">
        <w:rPr>
          <w:rFonts w:ascii="Arial" w:hAnsi="Arial" w:cs="Arial"/>
          <w:sz w:val="22"/>
          <w:szCs w:val="22"/>
        </w:rPr>
        <w:t>Event Personnel Meeting for your scheduled event in which all event personnel attend to learn their roles.</w:t>
      </w:r>
    </w:p>
    <w:p w14:paraId="4D39D18D" w14:textId="77777777" w:rsidR="00816D23" w:rsidRPr="007861CD" w:rsidRDefault="00816D23" w:rsidP="00816D23">
      <w:pPr>
        <w:rPr>
          <w:rFonts w:ascii="Arial" w:hAnsi="Arial" w:cs="Arial"/>
          <w:sz w:val="22"/>
          <w:szCs w:val="22"/>
        </w:rPr>
      </w:pPr>
    </w:p>
    <w:p w14:paraId="3E28F879" w14:textId="77777777" w:rsidR="00816D23" w:rsidRPr="00E20D2C" w:rsidRDefault="00816D23" w:rsidP="00816D23">
      <w:pPr>
        <w:pStyle w:val="ListParagraph"/>
        <w:numPr>
          <w:ilvl w:val="0"/>
          <w:numId w:val="3"/>
        </w:numPr>
        <w:rPr>
          <w:rFonts w:ascii="Arial" w:hAnsi="Arial" w:cs="Arial"/>
          <w:b/>
          <w:sz w:val="22"/>
          <w:szCs w:val="22"/>
        </w:rPr>
      </w:pPr>
      <w:r>
        <w:rPr>
          <w:rFonts w:ascii="Arial" w:hAnsi="Arial" w:cs="Arial"/>
          <w:sz w:val="22"/>
          <w:szCs w:val="22"/>
        </w:rPr>
        <w:t xml:space="preserve">The Event Personnel Meeting for all testing events will be held Wednesday evening immediately following the Opening Session.  </w:t>
      </w:r>
    </w:p>
    <w:p w14:paraId="44D10329" w14:textId="77777777" w:rsidR="00816D23" w:rsidRPr="00276483" w:rsidRDefault="00816D23" w:rsidP="00816D23">
      <w:pPr>
        <w:rPr>
          <w:rFonts w:ascii="Arial" w:hAnsi="Arial" w:cs="Arial"/>
          <w:b/>
          <w:sz w:val="22"/>
          <w:szCs w:val="22"/>
        </w:rPr>
      </w:pPr>
    </w:p>
    <w:p w14:paraId="2173277E" w14:textId="77777777" w:rsidR="00816D23" w:rsidRPr="0027648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t>During the Event</w:t>
      </w:r>
    </w:p>
    <w:p w14:paraId="59BEE051" w14:textId="77777777" w:rsidR="00816D23" w:rsidRPr="00276483" w:rsidRDefault="00816D23" w:rsidP="00816D23">
      <w:pPr>
        <w:widowControl w:val="0"/>
        <w:tabs>
          <w:tab w:val="left" w:pos="220"/>
          <w:tab w:val="left" w:pos="720"/>
        </w:tabs>
        <w:autoSpaceDE w:val="0"/>
        <w:autoSpaceDN w:val="0"/>
        <w:adjustRightInd w:val="0"/>
        <w:rPr>
          <w:rFonts w:ascii="Arial" w:hAnsi="Arial" w:cs="Arial"/>
          <w:sz w:val="22"/>
          <w:szCs w:val="22"/>
        </w:rPr>
      </w:pPr>
      <w:r w:rsidRPr="00276483">
        <w:rPr>
          <w:rFonts w:ascii="Arial" w:hAnsi="Arial" w:cs="Arial"/>
          <w:sz w:val="22"/>
          <w:szCs w:val="22"/>
        </w:rPr>
        <w:t xml:space="preserve">Be kind. Competitors are typically extremely nervous, and your warm and caring attitude toward them makes a big difference. </w:t>
      </w:r>
      <w:r w:rsidRPr="00276483">
        <w:rPr>
          <w:rFonts w:ascii="MS Mincho" w:eastAsia="MS Mincho" w:hAnsi="MS Mincho" w:cs="MS Mincho"/>
          <w:sz w:val="22"/>
          <w:szCs w:val="22"/>
        </w:rPr>
        <w:t> </w:t>
      </w:r>
    </w:p>
    <w:p w14:paraId="0AB07193" w14:textId="77777777" w:rsidR="00816D23" w:rsidRPr="00276483" w:rsidRDefault="00816D23" w:rsidP="00816D23">
      <w:pPr>
        <w:widowControl w:val="0"/>
        <w:tabs>
          <w:tab w:val="left" w:pos="220"/>
          <w:tab w:val="left" w:pos="720"/>
        </w:tabs>
        <w:autoSpaceDE w:val="0"/>
        <w:autoSpaceDN w:val="0"/>
        <w:adjustRightInd w:val="0"/>
        <w:rPr>
          <w:rFonts w:ascii="Arial" w:hAnsi="Arial" w:cs="Arial"/>
          <w:sz w:val="22"/>
          <w:szCs w:val="22"/>
        </w:rPr>
      </w:pPr>
    </w:p>
    <w:p w14:paraId="2E01C854" w14:textId="77777777" w:rsidR="00816D23" w:rsidRPr="00276483" w:rsidRDefault="00816D23" w:rsidP="00816D23">
      <w:pPr>
        <w:widowControl w:val="0"/>
        <w:tabs>
          <w:tab w:val="left" w:pos="220"/>
          <w:tab w:val="left" w:pos="720"/>
        </w:tabs>
        <w:autoSpaceDE w:val="0"/>
        <w:autoSpaceDN w:val="0"/>
        <w:adjustRightInd w:val="0"/>
        <w:rPr>
          <w:rFonts w:ascii="Arial" w:hAnsi="Arial" w:cs="Arial"/>
          <w:sz w:val="22"/>
          <w:szCs w:val="22"/>
        </w:rPr>
      </w:pPr>
      <w:r w:rsidRPr="00276483">
        <w:rPr>
          <w:rFonts w:ascii="Arial" w:hAnsi="Arial" w:cs="Arial"/>
          <w:sz w:val="22"/>
          <w:szCs w:val="22"/>
        </w:rPr>
        <w:t>Be flexible and open to change. Be willing to troubleshoot as needs arise.  Be willing to</w:t>
      </w:r>
      <w:r w:rsidRPr="00906DA9">
        <w:rPr>
          <w:rFonts w:ascii="Arial" w:hAnsi="Arial" w:cs="Arial"/>
        </w:rPr>
        <w:t xml:space="preserve"> help </w:t>
      </w:r>
      <w:r w:rsidRPr="00276483">
        <w:rPr>
          <w:rFonts w:ascii="Arial" w:hAnsi="Arial" w:cs="Arial"/>
          <w:sz w:val="22"/>
          <w:szCs w:val="22"/>
        </w:rPr>
        <w:lastRenderedPageBreak/>
        <w:t>anywhere.  You may be asked to help in a</w:t>
      </w:r>
      <w:r>
        <w:rPr>
          <w:rFonts w:ascii="Arial" w:hAnsi="Arial" w:cs="Arial"/>
          <w:sz w:val="22"/>
          <w:szCs w:val="22"/>
        </w:rPr>
        <w:t xml:space="preserve"> different</w:t>
      </w:r>
      <w:r w:rsidRPr="00276483">
        <w:rPr>
          <w:rFonts w:ascii="Arial" w:hAnsi="Arial" w:cs="Arial"/>
          <w:sz w:val="22"/>
          <w:szCs w:val="22"/>
        </w:rPr>
        <w:t xml:space="preserve"> role than the one you were originally assigned.  This will only happen when we really need you there.  </w:t>
      </w:r>
    </w:p>
    <w:p w14:paraId="156F13A3" w14:textId="77777777" w:rsidR="00816D23" w:rsidRPr="00276483" w:rsidRDefault="00816D23" w:rsidP="00816D23">
      <w:pPr>
        <w:widowControl w:val="0"/>
        <w:tabs>
          <w:tab w:val="left" w:pos="220"/>
          <w:tab w:val="left" w:pos="720"/>
        </w:tabs>
        <w:autoSpaceDE w:val="0"/>
        <w:autoSpaceDN w:val="0"/>
        <w:adjustRightInd w:val="0"/>
        <w:rPr>
          <w:rFonts w:ascii="Arial" w:hAnsi="Arial" w:cs="Arial"/>
          <w:sz w:val="22"/>
          <w:szCs w:val="22"/>
        </w:rPr>
      </w:pPr>
    </w:p>
    <w:p w14:paraId="615114E0" w14:textId="77777777" w:rsidR="00816D23" w:rsidRPr="00276483" w:rsidRDefault="00816D23" w:rsidP="00816D23">
      <w:pPr>
        <w:pStyle w:val="ListParagraph"/>
        <w:numPr>
          <w:ilvl w:val="0"/>
          <w:numId w:val="2"/>
        </w:numPr>
        <w:rPr>
          <w:b/>
          <w:color w:val="000000" w:themeColor="text1"/>
          <w:sz w:val="22"/>
          <w:szCs w:val="22"/>
        </w:rPr>
      </w:pPr>
      <w:r w:rsidRPr="00276483">
        <w:rPr>
          <w:rFonts w:ascii="Arial" w:hAnsi="Arial" w:cs="Arial"/>
          <w:sz w:val="22"/>
          <w:szCs w:val="22"/>
        </w:rPr>
        <w:t>Ensure that competitors are acting in accordance with the event guidelines at all times.</w:t>
      </w:r>
    </w:p>
    <w:p w14:paraId="7E9ACC35" w14:textId="77777777" w:rsidR="00816D23" w:rsidRPr="00276483" w:rsidRDefault="00816D23" w:rsidP="00816D23">
      <w:pPr>
        <w:pStyle w:val="ListParagraph"/>
        <w:rPr>
          <w:b/>
          <w:color w:val="000000" w:themeColor="text1"/>
          <w:sz w:val="22"/>
          <w:szCs w:val="22"/>
        </w:rPr>
      </w:pPr>
    </w:p>
    <w:p w14:paraId="1399109B" w14:textId="77777777" w:rsidR="00816D23" w:rsidRPr="00276483" w:rsidRDefault="00816D23" w:rsidP="00816D23">
      <w:pPr>
        <w:pStyle w:val="ListParagraph"/>
        <w:numPr>
          <w:ilvl w:val="0"/>
          <w:numId w:val="2"/>
        </w:numPr>
        <w:rPr>
          <w:b/>
          <w:color w:val="000000" w:themeColor="text1"/>
          <w:sz w:val="22"/>
          <w:szCs w:val="22"/>
        </w:rPr>
      </w:pPr>
      <w:r w:rsidRPr="00276483">
        <w:rPr>
          <w:rFonts w:ascii="Arial" w:hAnsi="Arial" w:cs="Arial"/>
          <w:color w:val="000000" w:themeColor="text1"/>
          <w:sz w:val="22"/>
          <w:szCs w:val="22"/>
        </w:rPr>
        <w:t>Discretely report any issues/concerns to the Event Manager immediately.</w:t>
      </w:r>
    </w:p>
    <w:p w14:paraId="721ECDD1" w14:textId="77777777" w:rsidR="00816D23" w:rsidRPr="00276483" w:rsidRDefault="00816D23" w:rsidP="00816D23">
      <w:pPr>
        <w:pStyle w:val="ListParagraph"/>
        <w:rPr>
          <w:b/>
          <w:color w:val="000000" w:themeColor="text1"/>
          <w:sz w:val="22"/>
          <w:szCs w:val="22"/>
        </w:rPr>
      </w:pPr>
    </w:p>
    <w:p w14:paraId="22CABE05" w14:textId="77777777" w:rsidR="00816D23" w:rsidRPr="00276483" w:rsidRDefault="00816D23" w:rsidP="00816D23">
      <w:pPr>
        <w:pStyle w:val="ListParagraph"/>
        <w:numPr>
          <w:ilvl w:val="0"/>
          <w:numId w:val="2"/>
        </w:numPr>
        <w:rPr>
          <w:b/>
          <w:color w:val="000000" w:themeColor="text1"/>
          <w:sz w:val="22"/>
          <w:szCs w:val="22"/>
        </w:rPr>
      </w:pPr>
      <w:r w:rsidRPr="00276483">
        <w:rPr>
          <w:rFonts w:ascii="Arial" w:hAnsi="Arial" w:cs="Arial"/>
          <w:color w:val="000000" w:themeColor="text1"/>
          <w:sz w:val="22"/>
          <w:szCs w:val="22"/>
        </w:rPr>
        <w:t xml:space="preserve">DO NOT confront competitors directly at any time - if you suspect an issue, </w:t>
      </w:r>
      <w:r>
        <w:rPr>
          <w:rFonts w:ascii="Arial" w:hAnsi="Arial" w:cs="Arial"/>
          <w:color w:val="000000" w:themeColor="text1"/>
          <w:sz w:val="22"/>
          <w:szCs w:val="22"/>
        </w:rPr>
        <w:t>contact</w:t>
      </w:r>
      <w:r w:rsidRPr="00276483">
        <w:rPr>
          <w:rFonts w:ascii="Arial" w:hAnsi="Arial" w:cs="Arial"/>
          <w:color w:val="000000" w:themeColor="text1"/>
          <w:sz w:val="22"/>
          <w:szCs w:val="22"/>
        </w:rPr>
        <w:t xml:space="preserve"> the Event Manager!   </w:t>
      </w:r>
    </w:p>
    <w:p w14:paraId="56E8794B" w14:textId="77777777"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44"/>
          <w:szCs w:val="44"/>
        </w:rPr>
      </w:pPr>
    </w:p>
    <w:p w14:paraId="2F8203EB" w14:textId="77777777" w:rsidR="00816D23" w:rsidRPr="0027648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t>After the Event</w:t>
      </w:r>
    </w:p>
    <w:p w14:paraId="29DD27C3" w14:textId="77777777" w:rsidR="00816D23" w:rsidRPr="00276483" w:rsidRDefault="00816D23" w:rsidP="00816D23">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rPr>
        <w:t>R</w:t>
      </w:r>
      <w:r w:rsidRPr="00276483">
        <w:rPr>
          <w:rFonts w:ascii="Arial" w:hAnsi="Arial" w:cs="Arial"/>
          <w:color w:val="000000" w:themeColor="text1"/>
          <w:sz w:val="22"/>
          <w:szCs w:val="22"/>
        </w:rPr>
        <w:t xml:space="preserve">eturn any paperwork to Event Manager and debrief. </w:t>
      </w:r>
    </w:p>
    <w:p w14:paraId="244B3211" w14:textId="77777777" w:rsidR="00816D23" w:rsidRPr="00276483" w:rsidRDefault="00816D23" w:rsidP="00816D23">
      <w:pPr>
        <w:pStyle w:val="ListParagraph"/>
        <w:widowControl w:val="0"/>
        <w:tabs>
          <w:tab w:val="left" w:pos="220"/>
          <w:tab w:val="left" w:pos="720"/>
        </w:tabs>
        <w:autoSpaceDE w:val="0"/>
        <w:autoSpaceDN w:val="0"/>
        <w:adjustRightInd w:val="0"/>
        <w:rPr>
          <w:rFonts w:ascii="Arial" w:hAnsi="Arial" w:cs="Arial"/>
          <w:b/>
          <w:sz w:val="22"/>
          <w:szCs w:val="22"/>
        </w:rPr>
      </w:pPr>
    </w:p>
    <w:p w14:paraId="73CC81ED" w14:textId="77777777" w:rsidR="00816D23" w:rsidRPr="00276483" w:rsidRDefault="00816D23" w:rsidP="00816D23">
      <w:pPr>
        <w:pStyle w:val="ListParagraph"/>
        <w:widowControl w:val="0"/>
        <w:numPr>
          <w:ilvl w:val="0"/>
          <w:numId w:val="1"/>
        </w:numPr>
        <w:tabs>
          <w:tab w:val="left" w:pos="220"/>
          <w:tab w:val="left" w:pos="720"/>
        </w:tabs>
        <w:autoSpaceDE w:val="0"/>
        <w:autoSpaceDN w:val="0"/>
        <w:adjustRightInd w:val="0"/>
        <w:rPr>
          <w:rFonts w:ascii="Arial" w:hAnsi="Arial" w:cs="Arial"/>
          <w:b/>
          <w:sz w:val="22"/>
          <w:szCs w:val="22"/>
        </w:rPr>
      </w:pPr>
      <w:r w:rsidRPr="00276483">
        <w:rPr>
          <w:rFonts w:ascii="Arial" w:hAnsi="Arial" w:cs="Arial"/>
          <w:sz w:val="22"/>
          <w:szCs w:val="22"/>
        </w:rPr>
        <w:t xml:space="preserve">Complete the event personnel evaluation form with specific suggestions for improvement so that we can continue to improve for the future. </w:t>
      </w:r>
    </w:p>
    <w:p w14:paraId="07A15371" w14:textId="77777777" w:rsidR="00816D23" w:rsidRDefault="00816D23" w:rsidP="00816D23">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530AD0B8" w14:textId="77777777" w:rsidR="00816D23" w:rsidRDefault="00816D23" w:rsidP="00816D23">
      <w:r w:rsidRPr="006527B3">
        <w:rPr>
          <w:rFonts w:ascii="Arial" w:hAnsi="Arial" w:cs="Arial"/>
          <w:b/>
          <w:sz w:val="22"/>
          <w:szCs w:val="22"/>
        </w:rPr>
        <w:t>THANK YOU for your time and support!</w:t>
      </w:r>
    </w:p>
    <w:p w14:paraId="60F6054C" w14:textId="77777777"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5936285F" w14:textId="77777777"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0DB7B6B5" w14:textId="77777777"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5BE8EA56" w14:textId="77777777"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1172C202" w14:textId="77777777"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7A897541" w14:textId="77777777"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0664371A" w14:textId="77777777"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4DA296EB" w14:textId="77777777"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7184913B" w14:textId="77777777"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05C478CD" w14:textId="77777777"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5D5B0765" w14:textId="77777777"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08378D01" w14:textId="77777777" w:rsidR="00816D23" w:rsidRDefault="00816D23" w:rsidP="00816D23"/>
    <w:p w14:paraId="562914A3" w14:textId="08AAB54E" w:rsidR="00A744D4" w:rsidRDefault="00D53AD3"/>
    <w:p w14:paraId="17FA1754" w14:textId="705DA883" w:rsidR="000357F6" w:rsidRPr="000357F6" w:rsidRDefault="000357F6" w:rsidP="000357F6"/>
    <w:p w14:paraId="54168FDE" w14:textId="009A0F3E" w:rsidR="000357F6" w:rsidRPr="000357F6" w:rsidRDefault="000357F6" w:rsidP="000357F6"/>
    <w:p w14:paraId="31477DF7" w14:textId="1EB8284D" w:rsidR="000357F6" w:rsidRPr="000357F6" w:rsidRDefault="000357F6" w:rsidP="000357F6"/>
    <w:p w14:paraId="19EEE076" w14:textId="7C25DFD3" w:rsidR="000357F6" w:rsidRPr="000357F6" w:rsidRDefault="000357F6" w:rsidP="000357F6"/>
    <w:p w14:paraId="540898C0" w14:textId="68D8DFFB" w:rsidR="000357F6" w:rsidRPr="000357F6" w:rsidRDefault="000357F6" w:rsidP="000357F6"/>
    <w:p w14:paraId="63157F0A" w14:textId="4AB7A130" w:rsidR="000357F6" w:rsidRPr="000357F6" w:rsidRDefault="000357F6" w:rsidP="000357F6"/>
    <w:p w14:paraId="01AF8043" w14:textId="44D84B4D" w:rsidR="000357F6" w:rsidRPr="000357F6" w:rsidRDefault="000357F6" w:rsidP="000357F6"/>
    <w:p w14:paraId="38CDB552" w14:textId="46B1EE4B" w:rsidR="000357F6" w:rsidRPr="000357F6" w:rsidRDefault="000357F6" w:rsidP="000357F6"/>
    <w:p w14:paraId="330F957A" w14:textId="77E6482D" w:rsidR="000357F6" w:rsidRPr="000357F6" w:rsidRDefault="000357F6" w:rsidP="000357F6"/>
    <w:p w14:paraId="586BE4E6" w14:textId="3E3943D1" w:rsidR="000357F6" w:rsidRDefault="000357F6" w:rsidP="000357F6"/>
    <w:p w14:paraId="35EB70DC" w14:textId="77777777" w:rsidR="000357F6" w:rsidRPr="000357F6" w:rsidRDefault="000357F6" w:rsidP="000357F6">
      <w:pPr>
        <w:jc w:val="center"/>
      </w:pPr>
    </w:p>
    <w:sectPr w:rsidR="000357F6" w:rsidRPr="000357F6" w:rsidSect="004C07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4C07" w14:textId="77777777" w:rsidR="00D53AD3" w:rsidRDefault="00D53AD3">
      <w:r>
        <w:separator/>
      </w:r>
    </w:p>
  </w:endnote>
  <w:endnote w:type="continuationSeparator" w:id="0">
    <w:p w14:paraId="645F305A" w14:textId="77777777" w:rsidR="00D53AD3" w:rsidRDefault="00D5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CF2" w14:textId="6F7222B7" w:rsidR="001F4F70" w:rsidRDefault="00816D23">
    <w:pPr>
      <w:tabs>
        <w:tab w:val="center" w:pos="4550"/>
        <w:tab w:val="left" w:pos="5818"/>
      </w:tabs>
      <w:ind w:right="260"/>
      <w:jc w:val="right"/>
      <w:rPr>
        <w:color w:val="222A35" w:themeColor="text2" w:themeShade="80"/>
      </w:rPr>
    </w:pPr>
    <w:r>
      <w:rPr>
        <w:rFonts w:ascii="Arial" w:hAnsi="Arial" w:cs="Arial"/>
        <w:sz w:val="20"/>
        <w:szCs w:val="20"/>
      </w:rPr>
      <w:t>HOSA Job Desc: Testing Proctor September 202</w:t>
    </w:r>
    <w:r w:rsidR="000357F6">
      <w:rPr>
        <w:rFonts w:ascii="Arial" w:hAnsi="Arial" w:cs="Arial"/>
        <w:sz w:val="20"/>
        <w:szCs w:val="20"/>
      </w:rPr>
      <w:t>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2</w:t>
    </w:r>
    <w:r>
      <w:rPr>
        <w:color w:val="323E4F" w:themeColor="text2" w:themeShade="BF"/>
      </w:rPr>
      <w:fldChar w:fldCharType="end"/>
    </w:r>
  </w:p>
  <w:p w14:paraId="6212E632" w14:textId="77777777" w:rsidR="0035578B" w:rsidRPr="007A082A" w:rsidRDefault="00D53AD3">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53B2" w14:textId="77777777" w:rsidR="00D53AD3" w:rsidRDefault="00D53AD3">
      <w:r>
        <w:separator/>
      </w:r>
    </w:p>
  </w:footnote>
  <w:footnote w:type="continuationSeparator" w:id="0">
    <w:p w14:paraId="404EE1BD" w14:textId="77777777" w:rsidR="00D53AD3" w:rsidRDefault="00D53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A2E"/>
    <w:multiLevelType w:val="hybridMultilevel"/>
    <w:tmpl w:val="683E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30280"/>
    <w:multiLevelType w:val="hybridMultilevel"/>
    <w:tmpl w:val="2B0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23"/>
    <w:rsid w:val="000357F6"/>
    <w:rsid w:val="000A79E6"/>
    <w:rsid w:val="00315506"/>
    <w:rsid w:val="00704101"/>
    <w:rsid w:val="00816D23"/>
    <w:rsid w:val="00D5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348F5"/>
  <w15:chartTrackingRefBased/>
  <w15:docId w15:val="{6336A663-A09B-A548-A424-FB4B6A70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2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23"/>
    <w:pPr>
      <w:ind w:left="720"/>
      <w:contextualSpacing/>
    </w:pPr>
  </w:style>
  <w:style w:type="character" w:styleId="Hyperlink">
    <w:name w:val="Hyperlink"/>
    <w:basedOn w:val="DefaultParagraphFont"/>
    <w:uiPriority w:val="99"/>
    <w:unhideWhenUsed/>
    <w:rsid w:val="00816D23"/>
    <w:rPr>
      <w:color w:val="0563C1" w:themeColor="hyperlink"/>
      <w:u w:val="single"/>
    </w:rPr>
  </w:style>
  <w:style w:type="paragraph" w:styleId="Footer">
    <w:name w:val="footer"/>
    <w:basedOn w:val="Normal"/>
    <w:link w:val="FooterChar"/>
    <w:uiPriority w:val="99"/>
    <w:unhideWhenUsed/>
    <w:rsid w:val="00816D23"/>
    <w:pPr>
      <w:tabs>
        <w:tab w:val="center" w:pos="4680"/>
        <w:tab w:val="right" w:pos="9360"/>
      </w:tabs>
    </w:pPr>
  </w:style>
  <w:style w:type="character" w:customStyle="1" w:styleId="FooterChar">
    <w:name w:val="Footer Char"/>
    <w:basedOn w:val="DefaultParagraphFont"/>
    <w:link w:val="Footer"/>
    <w:uiPriority w:val="99"/>
    <w:rsid w:val="00816D23"/>
    <w:rPr>
      <w:rFonts w:eastAsiaTheme="minorEastAsia"/>
    </w:rPr>
  </w:style>
  <w:style w:type="paragraph" w:styleId="Header">
    <w:name w:val="header"/>
    <w:basedOn w:val="Normal"/>
    <w:link w:val="HeaderChar"/>
    <w:uiPriority w:val="99"/>
    <w:unhideWhenUsed/>
    <w:rsid w:val="000357F6"/>
    <w:pPr>
      <w:tabs>
        <w:tab w:val="center" w:pos="4680"/>
        <w:tab w:val="right" w:pos="9360"/>
      </w:tabs>
    </w:pPr>
  </w:style>
  <w:style w:type="character" w:customStyle="1" w:styleId="HeaderChar">
    <w:name w:val="Header Char"/>
    <w:basedOn w:val="DefaultParagraphFont"/>
    <w:link w:val="Header"/>
    <w:uiPriority w:val="99"/>
    <w:rsid w:val="000357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appendic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2021-09-06T23:51:00Z</dcterms:created>
  <dcterms:modified xsi:type="dcterms:W3CDTF">2021-09-06T23:51:00Z</dcterms:modified>
</cp:coreProperties>
</file>