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1C05F" w14:textId="18C597FA" w:rsidR="00C12599" w:rsidRPr="00D40461" w:rsidRDefault="00C12599" w:rsidP="00C12599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3796E">
        <w:rPr>
          <w:rFonts w:ascii="Arial" w:hAnsi="Arial" w:cs="Arial"/>
          <w:noProof/>
          <w:color w:val="000000" w:themeColor="text1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3D121C77" wp14:editId="7ADADED0">
            <wp:simplePos x="0" y="0"/>
            <wp:positionH relativeFrom="column">
              <wp:posOffset>-548640</wp:posOffset>
            </wp:positionH>
            <wp:positionV relativeFrom="paragraph">
              <wp:posOffset>-577516</wp:posOffset>
            </wp:positionV>
            <wp:extent cx="1586865" cy="666750"/>
            <wp:effectExtent l="0" t="0" r="0" b="0"/>
            <wp:wrapNone/>
            <wp:docPr id="93" name="Picture 93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96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HOSA Mini Lesson: </w:t>
      </w:r>
      <w:r w:rsidR="00E27AE5">
        <w:rPr>
          <w:rFonts w:ascii="Arial" w:hAnsi="Arial" w:cs="Arial"/>
          <w:b/>
          <w:bCs/>
          <w:sz w:val="22"/>
          <w:szCs w:val="22"/>
          <w:u w:val="single"/>
        </w:rPr>
        <w:t>Stem Cell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Transplant</w:t>
      </w:r>
    </w:p>
    <w:p w14:paraId="32DDB250" w14:textId="77777777" w:rsidR="00C12599" w:rsidRPr="00C3796E" w:rsidRDefault="00C12599" w:rsidP="00C12599">
      <w:pPr>
        <w:rPr>
          <w:rFonts w:ascii="Arial" w:hAnsi="Arial" w:cs="Arial"/>
          <w:sz w:val="22"/>
          <w:szCs w:val="22"/>
        </w:rPr>
      </w:pPr>
    </w:p>
    <w:p w14:paraId="7E0E6A92" w14:textId="77777777" w:rsidR="00C12599" w:rsidRDefault="00C12599" w:rsidP="00C12599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Objectives</w:t>
      </w:r>
      <w:r w:rsidRPr="004F28A3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>:</w:t>
      </w:r>
      <w:r w:rsidRPr="004F28A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 </w:t>
      </w:r>
    </w:p>
    <w:p w14:paraId="0A1B5622" w14:textId="77777777" w:rsidR="00C12599" w:rsidRPr="004F28A3" w:rsidRDefault="00C12599" w:rsidP="00C12599">
      <w:pPr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    </w:t>
      </w:r>
      <w:r w:rsidRPr="004F28A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4F28A3">
        <w:rPr>
          <w:rFonts w:ascii="Arial" w:hAnsi="Arial" w:cs="Arial"/>
          <w:color w:val="000000" w:themeColor="text1"/>
          <w:sz w:val="22"/>
          <w:szCs w:val="22"/>
        </w:rPr>
        <w:t>Upon completion of this lesson, students will have sufficient knowledge of, and be able to:</w:t>
      </w:r>
    </w:p>
    <w:p w14:paraId="55C409D4" w14:textId="7FF4120A" w:rsidR="00C12599" w:rsidRDefault="00C12599" w:rsidP="00C1259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define stem cell. </w:t>
      </w:r>
    </w:p>
    <w:p w14:paraId="5CB9DBB0" w14:textId="33C3C568" w:rsidR="00C12599" w:rsidRDefault="00C12599" w:rsidP="00C1259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diseases for which stem cells are effective.</w:t>
      </w:r>
    </w:p>
    <w:p w14:paraId="612DC853" w14:textId="1379AD7E" w:rsidR="00C12599" w:rsidRPr="00D40461" w:rsidRDefault="00C12599" w:rsidP="00C1259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Identify what determines stem cell matches.  </w:t>
      </w:r>
    </w:p>
    <w:p w14:paraId="346B0CBE" w14:textId="3CC532F2" w:rsidR="00C12599" w:rsidRDefault="00C12599" w:rsidP="00C1259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the impact of the Tuskegee studies on the registry numbers.</w:t>
      </w:r>
    </w:p>
    <w:p w14:paraId="09D4A0C8" w14:textId="32BB0289" w:rsidR="00C12599" w:rsidRDefault="00E27AE5" w:rsidP="00C1259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C12599">
        <w:rPr>
          <w:rFonts w:ascii="Arial" w:hAnsi="Arial" w:cs="Arial"/>
          <w:sz w:val="22"/>
          <w:szCs w:val="22"/>
        </w:rPr>
        <w:t>ompare and contrast the role of the donor &amp; recipient in blood stem cell transplants.</w:t>
      </w:r>
    </w:p>
    <w:p w14:paraId="3D28BE45" w14:textId="3C393573" w:rsidR="00C12599" w:rsidRPr="00E27AE5" w:rsidRDefault="00E27AE5" w:rsidP="00E27AE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 a plan for </w:t>
      </w:r>
      <w:r w:rsidR="00887D72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HOSA chapter to be involved in promoting registration for blood stem cell registry.</w:t>
      </w:r>
    </w:p>
    <w:p w14:paraId="5F183DF2" w14:textId="77777777" w:rsidR="00C12599" w:rsidRPr="00D40461" w:rsidRDefault="00C12599" w:rsidP="00C1259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14:paraId="400D67CC" w14:textId="77777777" w:rsidR="00C12599" w:rsidRPr="00D40461" w:rsidRDefault="00C12599" w:rsidP="00C12599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Time:</w:t>
      </w:r>
    </w:p>
    <w:p w14:paraId="5B53DA85" w14:textId="2BB6F555" w:rsidR="00E27AE5" w:rsidRDefault="00E27AE5" w:rsidP="00C1259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The Match HOSA Curriculum – ½ class period</w:t>
      </w:r>
    </w:p>
    <w:p w14:paraId="013F8ECB" w14:textId="3A0B2BF6" w:rsidR="00C12599" w:rsidRPr="00604340" w:rsidRDefault="00E27AE5" w:rsidP="00C1259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for promotion of registration</w:t>
      </w:r>
      <w:r w:rsidR="00C12599">
        <w:rPr>
          <w:rFonts w:ascii="Arial" w:hAnsi="Arial" w:cs="Arial"/>
          <w:sz w:val="22"/>
          <w:szCs w:val="22"/>
        </w:rPr>
        <w:t xml:space="preserve"> – ½ class period</w:t>
      </w:r>
    </w:p>
    <w:p w14:paraId="7E55BB10" w14:textId="77777777" w:rsidR="00C12599" w:rsidRPr="00D40461" w:rsidRDefault="00C12599" w:rsidP="00C12599">
      <w:pPr>
        <w:rPr>
          <w:rFonts w:ascii="Arial" w:hAnsi="Arial" w:cs="Arial"/>
          <w:i/>
          <w:iCs/>
          <w:sz w:val="22"/>
          <w:szCs w:val="22"/>
        </w:rPr>
      </w:pPr>
    </w:p>
    <w:p w14:paraId="39F6534B" w14:textId="77777777" w:rsidR="00C12599" w:rsidRPr="00D40461" w:rsidRDefault="00C12599" w:rsidP="00C12599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Materials:</w:t>
      </w:r>
    </w:p>
    <w:p w14:paraId="39E63AA4" w14:textId="59A24678" w:rsidR="00C12599" w:rsidRDefault="00C12599" w:rsidP="00C1259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40461">
        <w:rPr>
          <w:rFonts w:ascii="Arial" w:hAnsi="Arial" w:cs="Arial"/>
          <w:sz w:val="22"/>
          <w:szCs w:val="22"/>
        </w:rPr>
        <w:t xml:space="preserve">Internet access </w:t>
      </w:r>
    </w:p>
    <w:p w14:paraId="41765C16" w14:textId="0A5AF13B" w:rsidR="00E27AE5" w:rsidRPr="00D40461" w:rsidRDefault="00E27AE5" w:rsidP="00C1259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Worksheet (one copy per student)</w:t>
      </w:r>
    </w:p>
    <w:p w14:paraId="5064699D" w14:textId="77777777" w:rsidR="00C12599" w:rsidRPr="00D40461" w:rsidRDefault="00C12599" w:rsidP="00C12599">
      <w:pPr>
        <w:rPr>
          <w:rFonts w:ascii="Arial" w:hAnsi="Arial" w:cs="Arial"/>
          <w:i/>
          <w:iCs/>
          <w:sz w:val="22"/>
          <w:szCs w:val="22"/>
        </w:rPr>
      </w:pPr>
    </w:p>
    <w:p w14:paraId="3734832D" w14:textId="77777777" w:rsidR="00C12599" w:rsidRPr="00D40461" w:rsidRDefault="00C12599" w:rsidP="00C12599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Instruction:</w:t>
      </w:r>
    </w:p>
    <w:p w14:paraId="749938B3" w14:textId="699625D9" w:rsidR="00C12599" w:rsidRPr="00604340" w:rsidRDefault="00E27AE5" w:rsidP="00C1259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Watch fairytale ending video on Imani</w:t>
      </w:r>
      <w:r w:rsidR="000F20D1">
        <w:rPr>
          <w:rFonts w:ascii="Arial" w:hAnsi="Arial" w:cs="Arial"/>
          <w:sz w:val="22"/>
          <w:szCs w:val="22"/>
        </w:rPr>
        <w:t>.</w:t>
      </w:r>
    </w:p>
    <w:p w14:paraId="352125B0" w14:textId="4036DEBB" w:rsidR="00C12599" w:rsidRPr="005E3422" w:rsidRDefault="00E27AE5" w:rsidP="00C1259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Complete worksheet using HOSA Be The Match curriculum</w:t>
      </w:r>
      <w:r w:rsidR="000F20D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3AF91C0" w14:textId="0E404981" w:rsidR="00C12599" w:rsidRDefault="00C12599" w:rsidP="00C1259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in group</w:t>
      </w:r>
      <w:r w:rsidR="00E27AE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to establish </w:t>
      </w:r>
      <w:r w:rsidR="00E27AE5">
        <w:rPr>
          <w:rFonts w:ascii="Arial" w:hAnsi="Arial" w:cs="Arial"/>
          <w:sz w:val="22"/>
          <w:szCs w:val="22"/>
        </w:rPr>
        <w:t xml:space="preserve">and document </w:t>
      </w:r>
      <w:r w:rsidR="00887D72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plan for</w:t>
      </w:r>
      <w:r w:rsidR="00E27AE5">
        <w:rPr>
          <w:rFonts w:ascii="Arial" w:hAnsi="Arial" w:cs="Arial"/>
          <w:sz w:val="22"/>
          <w:szCs w:val="22"/>
        </w:rPr>
        <w:t xml:space="preserve"> promoting registration for stem cell donation</w:t>
      </w:r>
      <w:r>
        <w:rPr>
          <w:rFonts w:ascii="Arial" w:hAnsi="Arial" w:cs="Arial"/>
          <w:sz w:val="22"/>
          <w:szCs w:val="22"/>
        </w:rPr>
        <w:t xml:space="preserve"> </w:t>
      </w:r>
      <w:r w:rsidR="000F20D1">
        <w:rPr>
          <w:rFonts w:ascii="Arial" w:hAnsi="Arial" w:cs="Arial"/>
          <w:sz w:val="22"/>
          <w:szCs w:val="22"/>
        </w:rPr>
        <w:t>using HOSA guidelines for HOSA Service Project</w:t>
      </w:r>
      <w:r w:rsidR="00887D72">
        <w:rPr>
          <w:rFonts w:ascii="Arial" w:hAnsi="Arial" w:cs="Arial"/>
          <w:sz w:val="22"/>
          <w:szCs w:val="22"/>
        </w:rPr>
        <w:t xml:space="preserve"> event guidelines</w:t>
      </w:r>
      <w:r w:rsidR="000F20D1">
        <w:rPr>
          <w:rFonts w:ascii="Arial" w:hAnsi="Arial" w:cs="Arial"/>
          <w:sz w:val="22"/>
          <w:szCs w:val="22"/>
        </w:rPr>
        <w:t xml:space="preserve">. </w:t>
      </w:r>
    </w:p>
    <w:p w14:paraId="1177512A" w14:textId="77777777" w:rsidR="00C12599" w:rsidRPr="00D40461" w:rsidRDefault="00C12599" w:rsidP="00C12599">
      <w:pPr>
        <w:rPr>
          <w:rFonts w:ascii="Arial" w:hAnsi="Arial" w:cs="Arial"/>
          <w:i/>
          <w:iCs/>
          <w:sz w:val="22"/>
          <w:szCs w:val="22"/>
        </w:rPr>
      </w:pPr>
    </w:p>
    <w:p w14:paraId="297166A4" w14:textId="77777777" w:rsidR="00C12599" w:rsidRPr="00D40461" w:rsidRDefault="00C12599" w:rsidP="00C12599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Assessment:</w:t>
      </w:r>
    </w:p>
    <w:p w14:paraId="7E7B65C2" w14:textId="1759EC55" w:rsidR="00C12599" w:rsidRPr="00E27AE5" w:rsidRDefault="00E27AE5" w:rsidP="00C12599">
      <w:pPr>
        <w:pStyle w:val="ListParagraph"/>
        <w:numPr>
          <w:ilvl w:val="0"/>
          <w:numId w:val="5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Completed worksheet</w:t>
      </w:r>
    </w:p>
    <w:p w14:paraId="6FCC3F75" w14:textId="49E22D98" w:rsidR="00E27AE5" w:rsidRPr="005E3422" w:rsidRDefault="00E27AE5" w:rsidP="00C12599">
      <w:pPr>
        <w:pStyle w:val="ListParagraph"/>
        <w:numPr>
          <w:ilvl w:val="0"/>
          <w:numId w:val="5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for promoting registration</w:t>
      </w:r>
    </w:p>
    <w:p w14:paraId="5EFBCEEB" w14:textId="77777777" w:rsidR="00C12599" w:rsidRPr="00D40461" w:rsidRDefault="00C12599" w:rsidP="00C12599">
      <w:pPr>
        <w:pStyle w:val="ListParagraph"/>
        <w:rPr>
          <w:rFonts w:ascii="Arial" w:hAnsi="Arial" w:cs="Arial"/>
          <w:i/>
          <w:iCs/>
          <w:sz w:val="22"/>
          <w:szCs w:val="22"/>
        </w:rPr>
      </w:pPr>
    </w:p>
    <w:p w14:paraId="7D3DE88E" w14:textId="77777777" w:rsidR="00C12599" w:rsidRPr="00D40461" w:rsidRDefault="00C12599" w:rsidP="00C12599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Standards:</w:t>
      </w:r>
    </w:p>
    <w:p w14:paraId="0202B99E" w14:textId="72DAA3ED" w:rsidR="00E27AE5" w:rsidRDefault="00C12599" w:rsidP="00E27AE5">
      <w:pPr>
        <w:rPr>
          <w:rFonts w:ascii="Arial" w:eastAsia="Times New Roman" w:hAnsi="Arial" w:cs="Arial"/>
          <w:sz w:val="22"/>
          <w:szCs w:val="22"/>
        </w:rPr>
      </w:pPr>
      <w:r w:rsidRPr="00D40461">
        <w:rPr>
          <w:rFonts w:ascii="Arial" w:hAnsi="Arial" w:cs="Arial"/>
          <w:sz w:val="22"/>
          <w:szCs w:val="22"/>
        </w:rPr>
        <w:t>NCHSE</w:t>
      </w:r>
      <w:r w:rsidRPr="00D40461">
        <w:rPr>
          <w:rFonts w:ascii="Arial" w:hAnsi="Arial" w:cs="Arial"/>
          <w:sz w:val="22"/>
          <w:szCs w:val="22"/>
        </w:rPr>
        <w:br/>
      </w:r>
      <w:r w:rsidR="00E27AE5" w:rsidRPr="00E27AE5">
        <w:rPr>
          <w:rFonts w:ascii="Arial" w:eastAsia="Times New Roman" w:hAnsi="Arial" w:cs="Arial"/>
          <w:sz w:val="22"/>
          <w:szCs w:val="22"/>
        </w:rPr>
        <w:t>1.1.2 Identify basic structures and describe functions of human body systems</w:t>
      </w:r>
      <w:r w:rsidR="00E27AE5">
        <w:rPr>
          <w:rFonts w:ascii="Arial" w:eastAsia="Times New Roman" w:hAnsi="Arial" w:cs="Arial"/>
          <w:sz w:val="22"/>
          <w:szCs w:val="22"/>
        </w:rPr>
        <w:t>.</w:t>
      </w:r>
    </w:p>
    <w:p w14:paraId="48CFA56C" w14:textId="28A0FB1D" w:rsidR="00E27AE5" w:rsidRDefault="00E27AE5" w:rsidP="00E27AE5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   d.  Cardiovascular</w:t>
      </w:r>
    </w:p>
    <w:p w14:paraId="42CE59BB" w14:textId="723A5C2F" w:rsidR="00E27AE5" w:rsidRDefault="00E27AE5" w:rsidP="00E27AE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1"/>
          <w:szCs w:val="21"/>
        </w:rPr>
      </w:pPr>
      <w:r w:rsidRPr="00E27AE5">
        <w:rPr>
          <w:rFonts w:ascii="Arial" w:eastAsia="Times New Roman" w:hAnsi="Arial" w:cs="Arial"/>
          <w:sz w:val="21"/>
          <w:szCs w:val="21"/>
        </w:rPr>
        <w:t>Distinguish blood components</w:t>
      </w:r>
    </w:p>
    <w:p w14:paraId="43EF6119" w14:textId="77777777" w:rsidR="00E27AE5" w:rsidRPr="00E27AE5" w:rsidRDefault="00E27AE5" w:rsidP="00E27AE5">
      <w:pPr>
        <w:ind w:left="1218"/>
        <w:rPr>
          <w:rFonts w:ascii="Arial" w:eastAsia="Times New Roman" w:hAnsi="Arial" w:cs="Arial"/>
          <w:sz w:val="21"/>
          <w:szCs w:val="21"/>
        </w:rPr>
      </w:pPr>
    </w:p>
    <w:p w14:paraId="286F7421" w14:textId="77777777" w:rsidR="00E27AE5" w:rsidRDefault="00E27AE5" w:rsidP="00E27AE5">
      <w:pPr>
        <w:rPr>
          <w:rFonts w:ascii="Arial" w:eastAsia="Times New Roman" w:hAnsi="Arial" w:cs="Arial"/>
          <w:sz w:val="22"/>
          <w:szCs w:val="22"/>
        </w:rPr>
      </w:pPr>
      <w:r w:rsidRPr="00E27AE5">
        <w:rPr>
          <w:rFonts w:ascii="Arial" w:eastAsia="Times New Roman" w:hAnsi="Arial" w:cs="Arial"/>
          <w:sz w:val="22"/>
          <w:szCs w:val="22"/>
        </w:rPr>
        <w:t>1.2.2</w:t>
      </w:r>
      <w:r w:rsidRPr="00E27AE5">
        <w:rPr>
          <w:rFonts w:ascii="Times New Roman" w:eastAsia="Times New Roman" w:hAnsi="Times New Roman" w:cs="Times New Roman"/>
        </w:rPr>
        <w:t xml:space="preserve"> </w:t>
      </w:r>
      <w:r w:rsidRPr="00E27AE5">
        <w:rPr>
          <w:rFonts w:ascii="Arial" w:eastAsia="Times New Roman" w:hAnsi="Arial" w:cs="Arial"/>
          <w:sz w:val="22"/>
          <w:szCs w:val="22"/>
        </w:rPr>
        <w:t xml:space="preserve">Describe biomedical therapies as they relate to the prevention, pathology, and treatment </w:t>
      </w:r>
    </w:p>
    <w:p w14:paraId="33137CD4" w14:textId="06EBF2FA" w:rsidR="00E27AE5" w:rsidRDefault="00E27AE5" w:rsidP="00E27AE5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   </w:t>
      </w:r>
      <w:r w:rsidRPr="00E27AE5">
        <w:rPr>
          <w:rFonts w:ascii="Arial" w:eastAsia="Times New Roman" w:hAnsi="Arial" w:cs="Arial"/>
          <w:sz w:val="22"/>
          <w:szCs w:val="22"/>
        </w:rPr>
        <w:t>of disease.</w:t>
      </w:r>
    </w:p>
    <w:p w14:paraId="24D51AD1" w14:textId="300EAC6F" w:rsidR="00E27AE5" w:rsidRPr="00E27AE5" w:rsidRDefault="00E27AE5" w:rsidP="00E27AE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z w:val="22"/>
          <w:szCs w:val="22"/>
        </w:rPr>
        <w:t>Stem cell research</w:t>
      </w:r>
    </w:p>
    <w:p w14:paraId="73AA959B" w14:textId="77777777" w:rsidR="00E27AE5" w:rsidRDefault="00E27AE5" w:rsidP="00E27AE5">
      <w:pPr>
        <w:rPr>
          <w:rFonts w:ascii="Arial" w:eastAsia="Times New Roman" w:hAnsi="Arial" w:cs="Arial"/>
          <w:sz w:val="22"/>
          <w:szCs w:val="22"/>
        </w:rPr>
      </w:pPr>
    </w:p>
    <w:p w14:paraId="07963A1B" w14:textId="77777777" w:rsidR="00E27AE5" w:rsidRDefault="00E27AE5" w:rsidP="00E27AE5">
      <w:pPr>
        <w:rPr>
          <w:rFonts w:ascii="Arial" w:eastAsia="Times New Roman" w:hAnsi="Arial" w:cs="Arial"/>
          <w:sz w:val="22"/>
          <w:szCs w:val="22"/>
        </w:rPr>
      </w:pPr>
      <w:r w:rsidRPr="00E27AE5">
        <w:rPr>
          <w:rFonts w:ascii="Arial" w:eastAsia="Times New Roman" w:hAnsi="Arial" w:cs="Arial"/>
          <w:sz w:val="22"/>
          <w:szCs w:val="22"/>
        </w:rPr>
        <w:t xml:space="preserve">6.2.1 Discuss religious and cultural values as they impact healthcare. </w:t>
      </w:r>
    </w:p>
    <w:p w14:paraId="4FB9D6C0" w14:textId="1DFF6D4E" w:rsidR="00E27AE5" w:rsidRDefault="00E27AE5" w:rsidP="00E27AE5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   </w:t>
      </w:r>
      <w:r w:rsidRPr="00E27AE5">
        <w:rPr>
          <w:rFonts w:ascii="Arial" w:eastAsia="Times New Roman" w:hAnsi="Arial" w:cs="Arial"/>
          <w:sz w:val="22"/>
          <w:szCs w:val="22"/>
        </w:rPr>
        <w:t xml:space="preserve">• Ethnicity </w:t>
      </w:r>
      <w:r>
        <w:rPr>
          <w:rFonts w:ascii="Arial" w:eastAsia="Times New Roman" w:hAnsi="Arial" w:cs="Arial"/>
          <w:sz w:val="22"/>
          <w:szCs w:val="22"/>
        </w:rPr>
        <w:t xml:space="preserve">  </w:t>
      </w:r>
    </w:p>
    <w:p w14:paraId="24DB1332" w14:textId="77777777" w:rsidR="00E27AE5" w:rsidRDefault="00E27AE5" w:rsidP="00E27AE5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   </w:t>
      </w:r>
      <w:r w:rsidRPr="00E27AE5">
        <w:rPr>
          <w:rFonts w:ascii="Arial" w:eastAsia="Times New Roman" w:hAnsi="Arial" w:cs="Arial"/>
          <w:sz w:val="22"/>
          <w:szCs w:val="22"/>
        </w:rPr>
        <w:t xml:space="preserve">• Gender </w:t>
      </w:r>
    </w:p>
    <w:p w14:paraId="201D6A40" w14:textId="77777777" w:rsidR="00E27AE5" w:rsidRDefault="00E27AE5" w:rsidP="00E27AE5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   </w:t>
      </w:r>
      <w:r w:rsidRPr="00E27AE5">
        <w:rPr>
          <w:rFonts w:ascii="Arial" w:eastAsia="Times New Roman" w:hAnsi="Arial" w:cs="Arial"/>
          <w:sz w:val="22"/>
          <w:szCs w:val="22"/>
        </w:rPr>
        <w:t xml:space="preserve">• Race </w:t>
      </w:r>
    </w:p>
    <w:p w14:paraId="72E50DC9" w14:textId="2F1FD8F6" w:rsidR="00E27AE5" w:rsidRPr="00E27AE5" w:rsidRDefault="00E27AE5" w:rsidP="00E27AE5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   </w:t>
      </w:r>
      <w:r w:rsidRPr="00E27AE5">
        <w:rPr>
          <w:rFonts w:ascii="Arial" w:eastAsia="Times New Roman" w:hAnsi="Arial" w:cs="Arial"/>
          <w:sz w:val="22"/>
          <w:szCs w:val="22"/>
        </w:rPr>
        <w:t>• Religion</w:t>
      </w:r>
    </w:p>
    <w:p w14:paraId="0140DF2D" w14:textId="4DEA359A" w:rsidR="00C12599" w:rsidRPr="00604340" w:rsidRDefault="00E27AE5" w:rsidP="00E27A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6B4B2326" w14:textId="0795F821" w:rsidR="00C12599" w:rsidRPr="00E27AE5" w:rsidRDefault="00C12599" w:rsidP="00C12599">
      <w:pPr>
        <w:rPr>
          <w:rFonts w:ascii="Arial" w:eastAsia="Times New Roman" w:hAnsi="Arial" w:cs="Arial"/>
        </w:rPr>
      </w:pPr>
    </w:p>
    <w:p w14:paraId="3C90563D" w14:textId="77777777" w:rsidR="00C12599" w:rsidRPr="00D40461" w:rsidRDefault="00C12599" w:rsidP="00C12599">
      <w:pPr>
        <w:rPr>
          <w:rFonts w:ascii="Arial" w:eastAsia="Times New Roman" w:hAnsi="Arial" w:cs="Arial"/>
          <w:i/>
          <w:iCs/>
          <w:sz w:val="22"/>
          <w:szCs w:val="22"/>
        </w:rPr>
      </w:pPr>
      <w:r w:rsidRPr="00D40461">
        <w:rPr>
          <w:rFonts w:ascii="Arial" w:eastAsia="Times New Roman" w:hAnsi="Arial" w:cs="Arial"/>
          <w:i/>
          <w:iCs/>
          <w:sz w:val="22"/>
          <w:szCs w:val="22"/>
        </w:rPr>
        <w:t>For additional</w:t>
      </w:r>
      <w:r w:rsidRPr="00C3796E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 Curriculum </w:t>
      </w:r>
      <w:r w:rsidRPr="00D40461">
        <w:rPr>
          <w:rFonts w:ascii="Arial" w:eastAsia="Times New Roman" w:hAnsi="Arial" w:cs="Arial"/>
          <w:i/>
          <w:iCs/>
          <w:sz w:val="22"/>
          <w:szCs w:val="22"/>
        </w:rPr>
        <w:t xml:space="preserve">Crosswalks see </w:t>
      </w:r>
      <w:hyperlink r:id="rId8" w:history="1">
        <w:r w:rsidRPr="00D40461">
          <w:rPr>
            <w:rStyle w:val="Hyperlink"/>
            <w:rFonts w:ascii="Arial" w:eastAsia="Times New Roman" w:hAnsi="Arial" w:cs="Arial"/>
            <w:i/>
            <w:iCs/>
            <w:sz w:val="22"/>
            <w:szCs w:val="22"/>
          </w:rPr>
          <w:t>CE Useful Tools</w:t>
        </w:r>
      </w:hyperlink>
    </w:p>
    <w:p w14:paraId="20BADC11" w14:textId="77777777" w:rsidR="00A744D4" w:rsidRDefault="003B513C"/>
    <w:sectPr w:rsidR="00A744D4" w:rsidSect="0031550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8D6CE" w14:textId="77777777" w:rsidR="003B513C" w:rsidRDefault="003B513C" w:rsidP="00E27AE5">
      <w:r>
        <w:separator/>
      </w:r>
    </w:p>
  </w:endnote>
  <w:endnote w:type="continuationSeparator" w:id="0">
    <w:p w14:paraId="7B715F4E" w14:textId="77777777" w:rsidR="003B513C" w:rsidRDefault="003B513C" w:rsidP="00E2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CCBF" w14:textId="5D4F7FE4" w:rsidR="00D40461" w:rsidRPr="00D40461" w:rsidRDefault="008F59D3" w:rsidP="00D40461">
    <w:pPr>
      <w:rPr>
        <w:rFonts w:ascii="Arial" w:hAnsi="Arial" w:cs="Arial"/>
        <w:i/>
        <w:iCs/>
        <w:sz w:val="22"/>
        <w:szCs w:val="22"/>
      </w:rPr>
    </w:pPr>
    <w:r w:rsidRPr="00D40461">
      <w:rPr>
        <w:rFonts w:ascii="Arial" w:hAnsi="Arial" w:cs="Arial"/>
        <w:i/>
        <w:iCs/>
        <w:sz w:val="22"/>
        <w:szCs w:val="22"/>
      </w:rPr>
      <w:t>Author Information:</w:t>
    </w:r>
    <w:r>
      <w:rPr>
        <w:rFonts w:ascii="Arial" w:hAnsi="Arial" w:cs="Arial"/>
        <w:i/>
        <w:iCs/>
        <w:sz w:val="22"/>
        <w:szCs w:val="22"/>
      </w:rPr>
      <w:t xml:space="preserve"> </w:t>
    </w:r>
    <w:r w:rsidRPr="00D40461">
      <w:rPr>
        <w:rFonts w:ascii="Arial" w:hAnsi="Arial" w:cs="Arial"/>
        <w:sz w:val="22"/>
        <w:szCs w:val="22"/>
      </w:rPr>
      <w:t xml:space="preserve">National HOSA </w:t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>8.2021</w:t>
    </w:r>
  </w:p>
  <w:p w14:paraId="3595868A" w14:textId="77777777" w:rsidR="00D40461" w:rsidRDefault="003B5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50CD9" w14:textId="77777777" w:rsidR="003B513C" w:rsidRDefault="003B513C" w:rsidP="00E27AE5">
      <w:r>
        <w:separator/>
      </w:r>
    </w:p>
  </w:footnote>
  <w:footnote w:type="continuationSeparator" w:id="0">
    <w:p w14:paraId="57E55AD7" w14:textId="77777777" w:rsidR="003B513C" w:rsidRDefault="003B513C" w:rsidP="00E27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0437"/>
    <w:multiLevelType w:val="hybridMultilevel"/>
    <w:tmpl w:val="D742B71E"/>
    <w:lvl w:ilvl="0" w:tplc="0409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" w15:restartNumberingAfterBreak="0">
    <w:nsid w:val="0FE20A11"/>
    <w:multiLevelType w:val="hybridMultilevel"/>
    <w:tmpl w:val="43800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72458"/>
    <w:multiLevelType w:val="hybridMultilevel"/>
    <w:tmpl w:val="FB84B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70A2C"/>
    <w:multiLevelType w:val="hybridMultilevel"/>
    <w:tmpl w:val="E5D6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57188"/>
    <w:multiLevelType w:val="hybridMultilevel"/>
    <w:tmpl w:val="99502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F4EBC"/>
    <w:multiLevelType w:val="hybridMultilevel"/>
    <w:tmpl w:val="72F8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77213"/>
    <w:multiLevelType w:val="hybridMultilevel"/>
    <w:tmpl w:val="29040904"/>
    <w:lvl w:ilvl="0" w:tplc="04090003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599"/>
    <w:rsid w:val="000A79E6"/>
    <w:rsid w:val="000F20D1"/>
    <w:rsid w:val="00281867"/>
    <w:rsid w:val="00315506"/>
    <w:rsid w:val="003B513C"/>
    <w:rsid w:val="00887D72"/>
    <w:rsid w:val="008F59D3"/>
    <w:rsid w:val="00AE2510"/>
    <w:rsid w:val="00C12599"/>
    <w:rsid w:val="00C74AF0"/>
    <w:rsid w:val="00E2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9894BA"/>
  <w15:chartTrackingRefBased/>
  <w15:docId w15:val="{D68945A3-25C5-F540-85A5-9F191CE2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5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259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125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599"/>
  </w:style>
  <w:style w:type="paragraph" w:styleId="Header">
    <w:name w:val="header"/>
    <w:basedOn w:val="Normal"/>
    <w:link w:val="HeaderChar"/>
    <w:uiPriority w:val="99"/>
    <w:unhideWhenUsed/>
    <w:rsid w:val="00E27A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sa.org/CEUsefulToo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2021-08-28T21:21:00Z</dcterms:created>
  <dcterms:modified xsi:type="dcterms:W3CDTF">2021-08-29T21:09:00Z</dcterms:modified>
</cp:coreProperties>
</file>