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43CB" w:rsidRPr="00C317CA" w:rsidRDefault="00F143CB" w:rsidP="00F143CB">
      <w:pPr>
        <w:rPr>
          <w:rFonts w:ascii="Arial" w:hAnsi="Arial" w:cs="Arial"/>
        </w:rPr>
      </w:pPr>
    </w:p>
    <w:p w:rsidR="00F143CB" w:rsidRPr="00C317CA" w:rsidRDefault="00F143CB" w:rsidP="00F143CB">
      <w:pPr>
        <w:rPr>
          <w:rFonts w:ascii="Arial" w:hAnsi="Arial" w:cs="Arial"/>
        </w:rPr>
      </w:pPr>
    </w:p>
    <w:p w:rsidR="00F143CB" w:rsidRPr="00C317CA" w:rsidRDefault="00F143CB" w:rsidP="00F143CB">
      <w:pPr>
        <w:rPr>
          <w:rFonts w:ascii="Arial" w:hAnsi="Arial" w:cs="Arial"/>
        </w:rPr>
      </w:pPr>
    </w:p>
    <w:p w:rsidR="00F143CB" w:rsidRPr="00C317CA" w:rsidRDefault="00F143CB" w:rsidP="00F143CB">
      <w:pPr>
        <w:rPr>
          <w:rFonts w:ascii="Arial" w:hAnsi="Arial" w:cs="Arial"/>
        </w:rPr>
      </w:pPr>
    </w:p>
    <w:p w:rsidR="00F143CB" w:rsidRPr="00C317CA" w:rsidRDefault="00F143CB" w:rsidP="00F143CB">
      <w:pPr>
        <w:rPr>
          <w:rFonts w:ascii="Arial" w:hAnsi="Arial" w:cs="Arial"/>
        </w:rPr>
      </w:pPr>
    </w:p>
    <w:p w:rsidR="00F143CB" w:rsidRPr="00C317CA" w:rsidRDefault="00F143CB" w:rsidP="00F143CB">
      <w:pPr>
        <w:rPr>
          <w:rFonts w:ascii="Arial" w:hAnsi="Arial" w:cs="Arial"/>
        </w:rPr>
      </w:pPr>
    </w:p>
    <w:p w:rsidR="00F143CB" w:rsidRPr="00C317CA" w:rsidRDefault="00F143CB" w:rsidP="00F143CB">
      <w:pPr>
        <w:rPr>
          <w:rFonts w:ascii="Arial" w:hAnsi="Arial" w:cs="Arial"/>
        </w:rPr>
      </w:pPr>
    </w:p>
    <w:p w:rsidR="00F143CB" w:rsidRPr="00C317CA" w:rsidRDefault="00F143CB" w:rsidP="00F143CB">
      <w:pPr>
        <w:widowControl w:val="0"/>
        <w:autoSpaceDE w:val="0"/>
        <w:autoSpaceDN w:val="0"/>
        <w:adjustRightInd w:val="0"/>
        <w:rPr>
          <w:rFonts w:ascii="Arial" w:hAnsi="Arial" w:cs="Arial"/>
        </w:rPr>
      </w:pPr>
      <w:r w:rsidRPr="00C317CA">
        <w:rPr>
          <w:rFonts w:ascii="Arial" w:hAnsi="Arial" w:cs="Arial"/>
          <w:b/>
          <w:bCs/>
          <w:color w:val="000000" w:themeColor="text1"/>
        </w:rPr>
        <w:t xml:space="preserve">To: </w:t>
      </w:r>
      <w:r w:rsidRPr="00C317CA">
        <w:rPr>
          <w:rFonts w:ascii="Arial" w:hAnsi="Arial" w:cs="Arial"/>
          <w:b/>
          <w:bCs/>
          <w:color w:val="000000" w:themeColor="text1"/>
        </w:rPr>
        <w:tab/>
      </w:r>
      <w:r w:rsidRPr="00C317CA">
        <w:rPr>
          <w:rFonts w:ascii="Arial" w:hAnsi="Arial" w:cs="Arial"/>
          <w:b/>
          <w:bCs/>
          <w:color w:val="000000" w:themeColor="text1"/>
        </w:rPr>
        <w:tab/>
      </w:r>
      <w:r w:rsidRPr="00C317CA">
        <w:rPr>
          <w:rFonts w:ascii="Arial" w:hAnsi="Arial" w:cs="Arial"/>
        </w:rPr>
        <w:t>Potential Judges</w:t>
      </w:r>
    </w:p>
    <w:p w:rsidR="00F143CB" w:rsidRPr="00C317CA" w:rsidRDefault="00F143CB" w:rsidP="00F143CB">
      <w:pPr>
        <w:widowControl w:val="0"/>
        <w:autoSpaceDE w:val="0"/>
        <w:autoSpaceDN w:val="0"/>
        <w:adjustRightInd w:val="0"/>
        <w:rPr>
          <w:rFonts w:ascii="Arial" w:hAnsi="Arial" w:cs="Arial"/>
        </w:rPr>
      </w:pPr>
    </w:p>
    <w:p w:rsidR="00F143CB" w:rsidRPr="00C317CA" w:rsidRDefault="00F143CB" w:rsidP="00F143CB">
      <w:pPr>
        <w:widowControl w:val="0"/>
        <w:autoSpaceDE w:val="0"/>
        <w:autoSpaceDN w:val="0"/>
        <w:adjustRightInd w:val="0"/>
        <w:rPr>
          <w:rFonts w:ascii="Arial" w:hAnsi="Arial" w:cs="Arial"/>
        </w:rPr>
      </w:pPr>
      <w:r w:rsidRPr="00C317CA">
        <w:rPr>
          <w:rFonts w:ascii="Arial" w:hAnsi="Arial" w:cs="Arial"/>
          <w:b/>
          <w:bCs/>
        </w:rPr>
        <w:t xml:space="preserve">FROM: </w:t>
      </w:r>
      <w:r w:rsidRPr="00C317CA">
        <w:rPr>
          <w:rFonts w:ascii="Arial" w:hAnsi="Arial" w:cs="Arial"/>
          <w:b/>
          <w:bCs/>
        </w:rPr>
        <w:tab/>
      </w:r>
      <w:r>
        <w:rPr>
          <w:rFonts w:ascii="Arial" w:hAnsi="Arial" w:cs="Arial"/>
        </w:rPr>
        <w:t xml:space="preserve">____________, </w:t>
      </w:r>
      <w:r w:rsidRPr="00C317CA">
        <w:rPr>
          <w:rFonts w:ascii="Arial" w:hAnsi="Arial" w:cs="Arial"/>
        </w:rPr>
        <w:t>National HOSA Judge Coordinator</w:t>
      </w:r>
    </w:p>
    <w:p w:rsidR="00F143CB" w:rsidRPr="00C317CA" w:rsidRDefault="00F143CB" w:rsidP="00F143CB">
      <w:pPr>
        <w:widowControl w:val="0"/>
        <w:autoSpaceDE w:val="0"/>
        <w:autoSpaceDN w:val="0"/>
        <w:adjustRightInd w:val="0"/>
        <w:rPr>
          <w:rFonts w:ascii="Arial" w:hAnsi="Arial" w:cs="Arial"/>
        </w:rPr>
      </w:pPr>
    </w:p>
    <w:p w:rsidR="00F143CB" w:rsidRPr="00C317CA" w:rsidRDefault="00F143CB" w:rsidP="00F143CB">
      <w:pPr>
        <w:widowControl w:val="0"/>
        <w:autoSpaceDE w:val="0"/>
        <w:autoSpaceDN w:val="0"/>
        <w:adjustRightInd w:val="0"/>
        <w:rPr>
          <w:rFonts w:ascii="Arial" w:hAnsi="Arial" w:cs="Arial"/>
        </w:rPr>
      </w:pPr>
      <w:r w:rsidRPr="00C317CA">
        <w:rPr>
          <w:rFonts w:ascii="Arial" w:hAnsi="Arial" w:cs="Arial"/>
          <w:b/>
          <w:bCs/>
        </w:rPr>
        <w:t xml:space="preserve">DATE: </w:t>
      </w:r>
      <w:r w:rsidRPr="00C317CA">
        <w:rPr>
          <w:rFonts w:ascii="Arial" w:hAnsi="Arial" w:cs="Arial"/>
          <w:b/>
          <w:bCs/>
        </w:rPr>
        <w:tab/>
      </w:r>
    </w:p>
    <w:p w:rsidR="00F143CB" w:rsidRPr="00C317CA" w:rsidRDefault="00F143CB" w:rsidP="00F143CB">
      <w:pPr>
        <w:widowControl w:val="0"/>
        <w:autoSpaceDE w:val="0"/>
        <w:autoSpaceDN w:val="0"/>
        <w:adjustRightInd w:val="0"/>
        <w:rPr>
          <w:rFonts w:ascii="Arial" w:hAnsi="Arial" w:cs="Arial"/>
        </w:rPr>
      </w:pPr>
    </w:p>
    <w:p w:rsidR="00F143CB" w:rsidRPr="00C317CA" w:rsidRDefault="00F143CB" w:rsidP="00F143CB">
      <w:pPr>
        <w:widowControl w:val="0"/>
        <w:autoSpaceDE w:val="0"/>
        <w:autoSpaceDN w:val="0"/>
        <w:adjustRightInd w:val="0"/>
        <w:ind w:left="1440" w:hanging="1440"/>
        <w:rPr>
          <w:rFonts w:ascii="Arial" w:hAnsi="Arial" w:cs="Arial"/>
        </w:rPr>
      </w:pPr>
      <w:r w:rsidRPr="00C317CA">
        <w:rPr>
          <w:rFonts w:ascii="Arial" w:hAnsi="Arial" w:cs="Arial"/>
          <w:b/>
          <w:bCs/>
        </w:rPr>
        <w:t xml:space="preserve">SUBJECT: </w:t>
      </w:r>
      <w:r w:rsidRPr="00C317CA">
        <w:rPr>
          <w:rFonts w:ascii="Arial" w:hAnsi="Arial" w:cs="Arial"/>
          <w:b/>
          <w:bCs/>
        </w:rPr>
        <w:tab/>
      </w:r>
      <w:r>
        <w:rPr>
          <w:rFonts w:ascii="Arial" w:hAnsi="Arial" w:cs="Arial"/>
          <w:b/>
          <w:bCs/>
        </w:rPr>
        <w:t>HOSA 2021</w:t>
      </w:r>
      <w:r w:rsidRPr="00C317CA">
        <w:rPr>
          <w:rFonts w:ascii="Arial" w:hAnsi="Arial" w:cs="Arial"/>
          <w:b/>
          <w:bCs/>
        </w:rPr>
        <w:t xml:space="preserve"> International Leadership Conference – Judge Information</w:t>
      </w:r>
    </w:p>
    <w:p w:rsidR="00F143CB" w:rsidRPr="00C317CA" w:rsidRDefault="00F143CB" w:rsidP="00F143CB">
      <w:pPr>
        <w:rPr>
          <w:rFonts w:ascii="Arial" w:hAnsi="Arial" w:cs="Arial"/>
        </w:rPr>
      </w:pPr>
    </w:p>
    <w:p w:rsidR="00F143CB" w:rsidRPr="00C317CA" w:rsidRDefault="00F143CB" w:rsidP="00F143CB">
      <w:pPr>
        <w:pStyle w:val="NoSpacing"/>
        <w:rPr>
          <w:rFonts w:ascii="Arial" w:hAnsi="Arial" w:cs="Arial"/>
        </w:rPr>
      </w:pPr>
      <w:r w:rsidRPr="00C317CA">
        <w:rPr>
          <w:rFonts w:ascii="Arial" w:hAnsi="Arial" w:cs="Arial"/>
        </w:rPr>
        <w:t>Are you familiar with HOSA? HOSA-Future Health Professionals is a national, student-led organization uniquely positioned as building a pipeline of future workers in the health field. HOSA provides opportunities to expose students to health careers.</w:t>
      </w:r>
    </w:p>
    <w:p w:rsidR="00F143CB" w:rsidRPr="00C317CA" w:rsidRDefault="00F143CB" w:rsidP="00F143CB">
      <w:pPr>
        <w:pStyle w:val="NoSpacing"/>
        <w:rPr>
          <w:rFonts w:ascii="Arial" w:hAnsi="Arial" w:cs="Arial"/>
        </w:rPr>
      </w:pPr>
    </w:p>
    <w:p w:rsidR="00F143CB" w:rsidRPr="00C317CA" w:rsidRDefault="00F143CB" w:rsidP="00F143CB">
      <w:pPr>
        <w:pStyle w:val="NoSpacing"/>
        <w:rPr>
          <w:rFonts w:ascii="Arial" w:hAnsi="Arial" w:cs="Arial"/>
        </w:rPr>
      </w:pPr>
      <w:r w:rsidRPr="00C317CA">
        <w:rPr>
          <w:rFonts w:ascii="Arial" w:hAnsi="Arial" w:cs="Arial"/>
        </w:rPr>
        <w:t xml:space="preserve">Professionals who wish to spread the awareness of the health profession and leadership skills are invited to get involved in HOSA! We are actively recruiting volunteers to serve as judges for </w:t>
      </w:r>
      <w:r>
        <w:rPr>
          <w:rFonts w:ascii="Arial" w:hAnsi="Arial" w:cs="Arial"/>
        </w:rPr>
        <w:t>the 43</w:t>
      </w:r>
      <w:r w:rsidRPr="00EF5EAE">
        <w:rPr>
          <w:rFonts w:ascii="Arial" w:hAnsi="Arial" w:cs="Arial"/>
          <w:vertAlign w:val="superscript"/>
        </w:rPr>
        <w:t>rd</w:t>
      </w:r>
      <w:r>
        <w:rPr>
          <w:rFonts w:ascii="Arial" w:hAnsi="Arial" w:cs="Arial"/>
        </w:rPr>
        <w:t xml:space="preserve"> annual HOSA Intern</w:t>
      </w:r>
      <w:r w:rsidRPr="00C317CA">
        <w:rPr>
          <w:rFonts w:ascii="Arial" w:hAnsi="Arial" w:cs="Arial"/>
        </w:rPr>
        <w:t xml:space="preserve">ational Leadership Conference. We need judges for our </w:t>
      </w:r>
      <w:r>
        <w:rPr>
          <w:rFonts w:ascii="Arial" w:hAnsi="Arial" w:cs="Arial"/>
        </w:rPr>
        <w:t xml:space="preserve">HOSA </w:t>
      </w:r>
      <w:r w:rsidRPr="00C317CA">
        <w:rPr>
          <w:rFonts w:ascii="Arial" w:hAnsi="Arial" w:cs="Arial"/>
        </w:rPr>
        <w:t>Competitive Events</w:t>
      </w:r>
      <w:r>
        <w:rPr>
          <w:rFonts w:ascii="Arial" w:hAnsi="Arial" w:cs="Arial"/>
        </w:rPr>
        <w:t xml:space="preserve"> Program</w:t>
      </w:r>
      <w:r w:rsidRPr="00C317CA">
        <w:rPr>
          <w:rFonts w:ascii="Arial" w:hAnsi="Arial" w:cs="Arial"/>
        </w:rPr>
        <w:t>.  The events are designed to motivate HOSA members to study, work hard, and achieve a high standard of excellence in a variety of leadership and skill d</w:t>
      </w:r>
      <w:r>
        <w:rPr>
          <w:rFonts w:ascii="Arial" w:hAnsi="Arial" w:cs="Arial"/>
        </w:rPr>
        <w:t>isciplines. We will have 8,100</w:t>
      </w:r>
      <w:r w:rsidRPr="00C317CA">
        <w:rPr>
          <w:rFonts w:ascii="Arial" w:hAnsi="Arial" w:cs="Arial"/>
        </w:rPr>
        <w:t xml:space="preserve">+ competitors in </w:t>
      </w:r>
      <w:r>
        <w:rPr>
          <w:rFonts w:ascii="Arial" w:hAnsi="Arial" w:cs="Arial"/>
        </w:rPr>
        <w:t>60</w:t>
      </w:r>
      <w:r w:rsidRPr="00C317CA">
        <w:rPr>
          <w:rFonts w:ascii="Arial" w:hAnsi="Arial" w:cs="Arial"/>
        </w:rPr>
        <w:t xml:space="preserve"> differen</w:t>
      </w:r>
      <w:r>
        <w:rPr>
          <w:rFonts w:ascii="Arial" w:hAnsi="Arial" w:cs="Arial"/>
        </w:rPr>
        <w:t>t events which means we need over 400</w:t>
      </w:r>
      <w:r w:rsidRPr="00C317CA">
        <w:rPr>
          <w:rFonts w:ascii="Arial" w:hAnsi="Arial" w:cs="Arial"/>
        </w:rPr>
        <w:t xml:space="preserve"> judges to evaluate student performance. The competition dates are </w:t>
      </w:r>
      <w:r w:rsidRPr="00C317CA">
        <w:rPr>
          <w:rFonts w:ascii="Arial" w:hAnsi="Arial" w:cs="Arial"/>
          <w:b/>
        </w:rPr>
        <w:t xml:space="preserve">Thursday, June </w:t>
      </w:r>
      <w:r>
        <w:rPr>
          <w:rFonts w:ascii="Arial" w:hAnsi="Arial" w:cs="Arial"/>
          <w:b/>
        </w:rPr>
        <w:t>24</w:t>
      </w:r>
      <w:r w:rsidRPr="00C317CA">
        <w:rPr>
          <w:rFonts w:ascii="Arial" w:hAnsi="Arial" w:cs="Arial"/>
        </w:rPr>
        <w:t xml:space="preserve"> and </w:t>
      </w:r>
      <w:r>
        <w:rPr>
          <w:rFonts w:ascii="Arial" w:hAnsi="Arial" w:cs="Arial"/>
          <w:b/>
        </w:rPr>
        <w:t>Friday, June 25, 2021.</w:t>
      </w:r>
    </w:p>
    <w:p w:rsidR="00F143CB" w:rsidRPr="00C317CA" w:rsidRDefault="00F143CB" w:rsidP="00F143CB">
      <w:pPr>
        <w:pStyle w:val="NoSpacing"/>
        <w:rPr>
          <w:rFonts w:ascii="Arial" w:hAnsi="Arial" w:cs="Arial"/>
        </w:rPr>
      </w:pPr>
    </w:p>
    <w:p w:rsidR="00F143CB" w:rsidRPr="00C317CA" w:rsidRDefault="00F143CB" w:rsidP="00F143CB">
      <w:pPr>
        <w:pStyle w:val="NoSpacing"/>
        <w:rPr>
          <w:rFonts w:ascii="Arial" w:hAnsi="Arial" w:cs="Arial"/>
          <w:b/>
        </w:rPr>
      </w:pPr>
      <w:r w:rsidRPr="00C317CA">
        <w:rPr>
          <w:rFonts w:ascii="Arial" w:hAnsi="Arial" w:cs="Arial"/>
        </w:rPr>
        <w:t xml:space="preserve">A complete listing of events and time frames, along with registration information is available online at </w:t>
      </w:r>
      <w:hyperlink r:id="rId4" w:history="1">
        <w:r w:rsidRPr="002B586D">
          <w:rPr>
            <w:rStyle w:val="Hyperlink"/>
          </w:rPr>
          <w:t>http://www.hosa.org/judge</w:t>
        </w:r>
      </w:hyperlink>
      <w:r>
        <w:t xml:space="preserve"> </w:t>
      </w:r>
    </w:p>
    <w:p w:rsidR="00F143CB" w:rsidRPr="00C317CA" w:rsidRDefault="00F143CB" w:rsidP="00F143CB">
      <w:pPr>
        <w:pStyle w:val="NoSpacing"/>
        <w:rPr>
          <w:rFonts w:ascii="Arial" w:hAnsi="Arial" w:cs="Arial"/>
        </w:rPr>
      </w:pPr>
    </w:p>
    <w:p w:rsidR="00F143CB" w:rsidRPr="00C317CA" w:rsidRDefault="00F143CB" w:rsidP="00F143CB">
      <w:pPr>
        <w:pStyle w:val="NoSpacing"/>
        <w:rPr>
          <w:rFonts w:ascii="Arial" w:hAnsi="Arial" w:cs="Arial"/>
        </w:rPr>
      </w:pPr>
      <w:r w:rsidRPr="00C317CA">
        <w:rPr>
          <w:rFonts w:ascii="Arial" w:hAnsi="Arial" w:cs="Arial"/>
        </w:rPr>
        <w:t xml:space="preserve">This organization provides students with the ability to develop their knowledge and skills through competitive events and networking with professionals in the health community. If you would like more information regarding HOSA or the upcoming International Leadership conference you can find complete information online at </w:t>
      </w:r>
      <w:hyperlink r:id="rId5" w:history="1">
        <w:r w:rsidRPr="00C317CA">
          <w:rPr>
            <w:rStyle w:val="Hyperlink"/>
            <w:rFonts w:ascii="Arial" w:hAnsi="Arial" w:cs="Arial"/>
          </w:rPr>
          <w:t>www.hosa.org</w:t>
        </w:r>
      </w:hyperlink>
      <w:r>
        <w:rPr>
          <w:rFonts w:ascii="Arial" w:hAnsi="Arial" w:cs="Arial"/>
        </w:rPr>
        <w:t xml:space="preserve"> or </w:t>
      </w:r>
      <w:hyperlink r:id="rId6" w:history="1">
        <w:r w:rsidRPr="00EB494A">
          <w:rPr>
            <w:rStyle w:val="Hyperlink"/>
            <w:rFonts w:ascii="Arial" w:hAnsi="Arial" w:cs="Arial"/>
          </w:rPr>
          <w:t>http://ilc.hosa.org</w:t>
        </w:r>
      </w:hyperlink>
      <w:r>
        <w:rPr>
          <w:rFonts w:ascii="Arial" w:hAnsi="Arial" w:cs="Arial"/>
        </w:rPr>
        <w:t xml:space="preserve"> </w:t>
      </w:r>
    </w:p>
    <w:p w:rsidR="00F143CB" w:rsidRPr="00C317CA" w:rsidRDefault="00F143CB" w:rsidP="00F143CB">
      <w:pPr>
        <w:pStyle w:val="NoSpacing"/>
        <w:rPr>
          <w:rFonts w:ascii="Arial" w:hAnsi="Arial" w:cs="Arial"/>
        </w:rPr>
      </w:pPr>
    </w:p>
    <w:p w:rsidR="00F143CB" w:rsidRPr="00C317CA" w:rsidRDefault="00F143CB" w:rsidP="00F143CB">
      <w:pPr>
        <w:pStyle w:val="NoSpacing"/>
        <w:rPr>
          <w:rFonts w:ascii="Arial" w:hAnsi="Arial" w:cs="Arial"/>
        </w:rPr>
      </w:pPr>
      <w:r w:rsidRPr="00C317CA">
        <w:rPr>
          <w:rFonts w:ascii="Arial" w:hAnsi="Arial" w:cs="Arial"/>
        </w:rPr>
        <w:t>We look forward to working with you as we build the next generation of health professionals!</w:t>
      </w:r>
    </w:p>
    <w:p w:rsidR="00F143CB" w:rsidRPr="00C317CA" w:rsidRDefault="00F143CB" w:rsidP="00F143CB">
      <w:pPr>
        <w:rPr>
          <w:rFonts w:ascii="Arial" w:hAnsi="Arial" w:cs="Arial"/>
          <w:color w:val="000000" w:themeColor="text1"/>
        </w:rPr>
      </w:pPr>
    </w:p>
    <w:p w:rsidR="00F143CB" w:rsidRPr="00C317CA" w:rsidRDefault="00F143CB" w:rsidP="00F143CB">
      <w:pPr>
        <w:rPr>
          <w:rFonts w:ascii="Arial" w:hAnsi="Arial" w:cs="Arial"/>
          <w:color w:val="000000" w:themeColor="text1"/>
        </w:rPr>
      </w:pPr>
    </w:p>
    <w:p w:rsidR="00A744D4" w:rsidRDefault="00F143CB"/>
    <w:sectPr w:rsidR="00A744D4" w:rsidSect="007134FE">
      <w:headerReference w:type="default" r:id="rId7"/>
      <w:headerReference w:type="first" r:id="rId8"/>
      <w:pgSz w:w="12240" w:h="15840"/>
      <w:pgMar w:top="1440" w:right="1800" w:bottom="1440" w:left="180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0600" w:rsidRDefault="00F143CB">
    <w:pPr>
      <w:pStyle w:val="Header"/>
    </w:pPr>
    <w:r>
      <w:rPr>
        <w:noProof/>
      </w:rPr>
      <w:drawing>
        <wp:anchor distT="0" distB="0" distL="114300" distR="114300" simplePos="0" relativeHeight="251659264" behindDoc="0" locked="0" layoutInCell="1" allowOverlap="1" wp14:anchorId="1B9EAB30" wp14:editId="311A0A49">
          <wp:simplePos x="0" y="0"/>
          <wp:positionH relativeFrom="column">
            <wp:posOffset>-1143000</wp:posOffset>
          </wp:positionH>
          <wp:positionV relativeFrom="paragraph">
            <wp:posOffset>-457200</wp:posOffset>
          </wp:positionV>
          <wp:extent cx="7822898"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Page.jpg"/>
                  <pic:cNvPicPr/>
                </pic:nvPicPr>
                <pic:blipFill>
                  <a:blip r:embed="rId1">
                    <a:extLst>
                      <a:ext uri="{28A0092B-C50C-407E-A947-70E740481C1C}">
                        <a14:useLocalDpi xmlns:a14="http://schemas.microsoft.com/office/drawing/2010/main" val="0"/>
                      </a:ext>
                    </a:extLst>
                  </a:blip>
                  <a:stretch>
                    <a:fillRect/>
                  </a:stretch>
                </pic:blipFill>
                <pic:spPr>
                  <a:xfrm>
                    <a:off x="0" y="0"/>
                    <a:ext cx="7822898"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0600" w:rsidRDefault="00F143CB">
    <w:pPr>
      <w:pStyle w:val="Header"/>
    </w:pPr>
    <w:r>
      <w:rPr>
        <w:noProof/>
      </w:rPr>
      <w:drawing>
        <wp:anchor distT="0" distB="0" distL="114300" distR="114300" simplePos="0" relativeHeight="251660288" behindDoc="0" locked="0" layoutInCell="1" allowOverlap="1" wp14:anchorId="4F094EB0" wp14:editId="331C8A4F">
          <wp:simplePos x="0" y="0"/>
          <wp:positionH relativeFrom="column">
            <wp:posOffset>-1143000</wp:posOffset>
          </wp:positionH>
          <wp:positionV relativeFrom="paragraph">
            <wp:posOffset>-457200</wp:posOffset>
          </wp:positionV>
          <wp:extent cx="7772030"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is-HOSA Rebrand-Letterhead-Alternate-Word-Doc-NewAddres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87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CB"/>
    <w:rsid w:val="000A79E6"/>
    <w:rsid w:val="00315506"/>
    <w:rsid w:val="00F14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D0883D8E-6276-9340-A2E4-1C7A1976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3C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3CB"/>
    <w:pPr>
      <w:tabs>
        <w:tab w:val="center" w:pos="4320"/>
        <w:tab w:val="right" w:pos="8640"/>
      </w:tabs>
    </w:pPr>
  </w:style>
  <w:style w:type="character" w:customStyle="1" w:styleId="HeaderChar">
    <w:name w:val="Header Char"/>
    <w:basedOn w:val="DefaultParagraphFont"/>
    <w:link w:val="Header"/>
    <w:uiPriority w:val="99"/>
    <w:rsid w:val="00F143CB"/>
    <w:rPr>
      <w:rFonts w:eastAsiaTheme="minorEastAsia"/>
    </w:rPr>
  </w:style>
  <w:style w:type="character" w:styleId="Hyperlink">
    <w:name w:val="Hyperlink"/>
    <w:basedOn w:val="DefaultParagraphFont"/>
    <w:uiPriority w:val="99"/>
    <w:unhideWhenUsed/>
    <w:rsid w:val="00F143CB"/>
    <w:rPr>
      <w:color w:val="0563C1" w:themeColor="hyperlink"/>
      <w:u w:val="single"/>
    </w:rPr>
  </w:style>
  <w:style w:type="paragraph" w:styleId="NoSpacing">
    <w:name w:val="No Spacing"/>
    <w:uiPriority w:val="1"/>
    <w:qFormat/>
    <w:rsid w:val="00F143C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lc.hosa.org" TargetMode="External"/><Relationship Id="rId5" Type="http://schemas.openxmlformats.org/officeDocument/2006/relationships/hyperlink" Target="http://www.hosa.org/" TargetMode="External"/><Relationship Id="rId10" Type="http://schemas.openxmlformats.org/officeDocument/2006/relationships/theme" Target="theme/theme1.xml"/><Relationship Id="rId4" Type="http://schemas.openxmlformats.org/officeDocument/2006/relationships/hyperlink" Target="http://www.hosa.org/judge" TargetMode="Externa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1524</Characters>
  <Application>Microsoft Office Word</Application>
  <DocSecurity>0</DocSecurity>
  <Lines>12</Lines>
  <Paragraphs>3</Paragraphs>
  <ScaleCrop>false</ScaleCrop>
  <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2020-09-15T14:28:00Z</dcterms:created>
  <dcterms:modified xsi:type="dcterms:W3CDTF">2020-09-15T14:28:00Z</dcterms:modified>
</cp:coreProperties>
</file>