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0B82" w:rsidRDefault="003C0B82" w:rsidP="003C0B82">
      <w:pPr>
        <w:spacing w:after="60"/>
        <w:rPr>
          <w:rFonts w:ascii="Arial" w:hAnsi="Arial" w:cs="Arial"/>
          <w:smallCaps/>
          <w:color w:val="126289"/>
          <w:sz w:val="44"/>
          <w:szCs w:val="44"/>
        </w:rPr>
      </w:pPr>
      <w:r w:rsidRPr="00227075">
        <w:rPr>
          <w:rFonts w:ascii="Arial" w:hAnsi="Arial" w:cs="Arial"/>
          <w:noProof/>
          <w:color w:val="841619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85094AF" wp14:editId="4665038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586865" cy="666750"/>
            <wp:effectExtent l="0" t="0" r="635" b="6350"/>
            <wp:wrapNone/>
            <wp:docPr id="26" name="Picture 26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B82" w:rsidRDefault="003C0B82" w:rsidP="003C0B82">
      <w:pPr>
        <w:spacing w:after="60"/>
        <w:rPr>
          <w:rFonts w:ascii="Arial" w:hAnsi="Arial" w:cs="Arial"/>
          <w:smallCaps/>
          <w:color w:val="126289"/>
          <w:sz w:val="44"/>
          <w:szCs w:val="44"/>
        </w:rPr>
      </w:pPr>
    </w:p>
    <w:p w:rsidR="003C0B82" w:rsidRDefault="003C0B82" w:rsidP="003C0B82">
      <w:pPr>
        <w:spacing w:after="60"/>
        <w:rPr>
          <w:rFonts w:ascii="Arial" w:hAnsi="Arial" w:cs="Arial"/>
          <w:smallCaps/>
          <w:color w:val="126289"/>
          <w:sz w:val="44"/>
          <w:szCs w:val="44"/>
        </w:rPr>
      </w:pPr>
    </w:p>
    <w:p w:rsidR="003C0B82" w:rsidRPr="00F46389" w:rsidRDefault="003C0B82" w:rsidP="003C0B82">
      <w:pPr>
        <w:pBdr>
          <w:bottom w:val="single" w:sz="4" w:space="1" w:color="auto"/>
        </w:pBdr>
        <w:spacing w:after="60"/>
        <w:rPr>
          <w:rFonts w:ascii="Arial" w:hAnsi="Arial" w:cs="Arial"/>
          <w:b/>
          <w:smallCaps/>
          <w:color w:val="841619"/>
          <w:sz w:val="44"/>
          <w:szCs w:val="44"/>
        </w:rPr>
      </w:pPr>
      <w:r w:rsidRPr="00F46389">
        <w:rPr>
          <w:rFonts w:ascii="Arial" w:hAnsi="Arial" w:cs="Arial"/>
          <w:b/>
          <w:smallCaps/>
          <w:color w:val="126289"/>
          <w:sz w:val="44"/>
          <w:szCs w:val="44"/>
        </w:rPr>
        <w:t>PROCESS REVIEW:  Round Two Info Sheets</w:t>
      </w:r>
    </w:p>
    <w:p w:rsidR="003C0B82" w:rsidRDefault="003C0B82" w:rsidP="003C0B8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3C0B82" w:rsidRPr="0005663D" w:rsidRDefault="003C0B82" w:rsidP="003C0B82">
      <w:pPr>
        <w:jc w:val="both"/>
        <w:rPr>
          <w:rFonts w:ascii="Arial" w:hAnsi="Arial" w:cs="Arial"/>
          <w:sz w:val="22"/>
          <w:szCs w:val="22"/>
        </w:rPr>
      </w:pPr>
      <w:r w:rsidRPr="0005663D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Round Two Info Sheets used at the I</w:t>
      </w:r>
      <w:r w:rsidRPr="0005663D">
        <w:rPr>
          <w:rFonts w:ascii="Arial" w:hAnsi="Arial" w:cs="Arial"/>
          <w:sz w:val="22"/>
          <w:szCs w:val="22"/>
        </w:rPr>
        <w:t xml:space="preserve">LC are designed as a communication tool between HOSA Management, </w:t>
      </w:r>
      <w:r>
        <w:rPr>
          <w:rFonts w:ascii="Arial" w:hAnsi="Arial" w:cs="Arial"/>
          <w:sz w:val="22"/>
          <w:szCs w:val="22"/>
        </w:rPr>
        <w:t xml:space="preserve">HOSA </w:t>
      </w:r>
      <w:r w:rsidRPr="0005663D">
        <w:rPr>
          <w:rFonts w:ascii="Arial" w:hAnsi="Arial" w:cs="Arial"/>
          <w:sz w:val="22"/>
          <w:szCs w:val="22"/>
        </w:rPr>
        <w:t xml:space="preserve">CE Management team, Event Personnel and the competitors who advance to Round 2. </w:t>
      </w:r>
    </w:p>
    <w:p w:rsidR="003C0B82" w:rsidRPr="0005663D" w:rsidRDefault="003C0B82" w:rsidP="003C0B82">
      <w:pPr>
        <w:jc w:val="both"/>
        <w:rPr>
          <w:rFonts w:ascii="Arial" w:hAnsi="Arial" w:cs="Arial"/>
          <w:sz w:val="22"/>
          <w:szCs w:val="22"/>
        </w:rPr>
      </w:pPr>
    </w:p>
    <w:p w:rsidR="003C0B82" w:rsidRPr="0005663D" w:rsidRDefault="003C0B82" w:rsidP="003C0B82">
      <w:pPr>
        <w:jc w:val="both"/>
        <w:rPr>
          <w:rFonts w:ascii="Arial" w:hAnsi="Arial" w:cs="Arial"/>
          <w:sz w:val="22"/>
          <w:szCs w:val="22"/>
        </w:rPr>
      </w:pPr>
      <w:r w:rsidRPr="0005663D">
        <w:rPr>
          <w:rFonts w:ascii="Arial" w:hAnsi="Arial" w:cs="Arial"/>
          <w:sz w:val="22"/>
          <w:szCs w:val="22"/>
        </w:rPr>
        <w:t>They tell competitors:</w:t>
      </w:r>
    </w:p>
    <w:p w:rsidR="003C0B82" w:rsidRPr="0005663D" w:rsidRDefault="003C0B82" w:rsidP="003C0B8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5663D">
        <w:rPr>
          <w:rFonts w:ascii="Arial" w:hAnsi="Arial" w:cs="Arial"/>
        </w:rPr>
        <w:t>What to bring to Round 2</w:t>
      </w:r>
    </w:p>
    <w:p w:rsidR="003C0B82" w:rsidRPr="0005663D" w:rsidRDefault="003C0B82" w:rsidP="003C0B8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5663D">
        <w:rPr>
          <w:rFonts w:ascii="Arial" w:hAnsi="Arial" w:cs="Arial"/>
        </w:rPr>
        <w:t>Bus departure and return information (if applicable)</w:t>
      </w:r>
    </w:p>
    <w:p w:rsidR="003C0B82" w:rsidRPr="0005663D" w:rsidRDefault="003C0B82" w:rsidP="003C0B8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5663D">
        <w:rPr>
          <w:rFonts w:ascii="Arial" w:hAnsi="Arial" w:cs="Arial"/>
        </w:rPr>
        <w:t>Location and expected time frame for Round 2</w:t>
      </w:r>
    </w:p>
    <w:p w:rsidR="003C0B82" w:rsidRPr="0005663D" w:rsidRDefault="003C0B82" w:rsidP="003C0B8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5663D">
        <w:rPr>
          <w:rFonts w:ascii="Arial" w:hAnsi="Arial" w:cs="Arial"/>
        </w:rPr>
        <w:t>What to expect (any special circumstances, things to be aware of, special event situations, etc.)</w:t>
      </w:r>
    </w:p>
    <w:p w:rsidR="003C0B82" w:rsidRPr="00AA5EFD" w:rsidRDefault="003C0B82" w:rsidP="003C0B82">
      <w:pPr>
        <w:jc w:val="both"/>
        <w:rPr>
          <w:rFonts w:ascii="Arial" w:hAnsi="Arial" w:cs="Arial"/>
          <w:sz w:val="22"/>
          <w:szCs w:val="22"/>
        </w:rPr>
      </w:pPr>
      <w:r w:rsidRPr="0005663D">
        <w:rPr>
          <w:rFonts w:ascii="Arial" w:hAnsi="Arial" w:cs="Arial"/>
          <w:sz w:val="22"/>
          <w:szCs w:val="22"/>
        </w:rPr>
        <w:t xml:space="preserve">The hope is these </w:t>
      </w:r>
      <w:r>
        <w:rPr>
          <w:rFonts w:ascii="Arial" w:hAnsi="Arial" w:cs="Arial"/>
          <w:sz w:val="22"/>
          <w:szCs w:val="22"/>
        </w:rPr>
        <w:t>Info Sheets</w:t>
      </w:r>
      <w:r w:rsidRPr="00AA5EFD">
        <w:rPr>
          <w:rFonts w:ascii="Arial" w:hAnsi="Arial" w:cs="Arial"/>
          <w:sz w:val="22"/>
          <w:szCs w:val="22"/>
        </w:rPr>
        <w:t xml:space="preserve"> will help competitors prepare to the best of their ability for what awaits them in Round 2. The intention of the </w:t>
      </w:r>
      <w:r>
        <w:rPr>
          <w:rFonts w:ascii="Arial" w:hAnsi="Arial" w:cs="Arial"/>
          <w:sz w:val="22"/>
          <w:szCs w:val="22"/>
        </w:rPr>
        <w:t>Round Two Info Sheets</w:t>
      </w:r>
      <w:r w:rsidRPr="00AA5EFD">
        <w:rPr>
          <w:rFonts w:ascii="Arial" w:hAnsi="Arial" w:cs="Arial"/>
          <w:sz w:val="22"/>
          <w:szCs w:val="22"/>
        </w:rPr>
        <w:t xml:space="preserve"> is not to reiterate information already available in the guidelines, </w:t>
      </w:r>
      <w:r w:rsidRPr="00F807D5">
        <w:rPr>
          <w:rFonts w:ascii="Arial" w:hAnsi="Arial" w:cs="Arial"/>
          <w:color w:val="000000" w:themeColor="text1"/>
          <w:sz w:val="22"/>
          <w:szCs w:val="22"/>
        </w:rPr>
        <w:t>but to manage competitor’s expectations of the event from a management aspect.</w:t>
      </w:r>
    </w:p>
    <w:p w:rsidR="003C0B82" w:rsidRPr="00AA5EFD" w:rsidRDefault="003C0B82" w:rsidP="003C0B82">
      <w:pPr>
        <w:jc w:val="both"/>
        <w:rPr>
          <w:rFonts w:ascii="Arial" w:hAnsi="Arial" w:cs="Arial"/>
          <w:sz w:val="22"/>
          <w:szCs w:val="22"/>
        </w:rPr>
      </w:pPr>
    </w:p>
    <w:p w:rsidR="003C0B82" w:rsidRPr="00AA5EFD" w:rsidRDefault="003C0B82" w:rsidP="003C0B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Round Two Info Sheets</w:t>
      </w:r>
      <w:r w:rsidRPr="00AA5EFD">
        <w:rPr>
          <w:rFonts w:ascii="Arial" w:hAnsi="Arial" w:cs="Arial"/>
          <w:sz w:val="22"/>
          <w:szCs w:val="22"/>
        </w:rPr>
        <w:t xml:space="preserve"> will mos</w:t>
      </w:r>
      <w:r>
        <w:rPr>
          <w:rFonts w:ascii="Arial" w:hAnsi="Arial" w:cs="Arial"/>
          <w:sz w:val="22"/>
          <w:szCs w:val="22"/>
        </w:rPr>
        <w:t>tly be available online during I</w:t>
      </w:r>
      <w:r w:rsidRPr="00AA5EFD">
        <w:rPr>
          <w:rFonts w:ascii="Arial" w:hAnsi="Arial" w:cs="Arial"/>
          <w:sz w:val="22"/>
          <w:szCs w:val="22"/>
        </w:rPr>
        <w:t>LC, using the HOSA app.</w:t>
      </w:r>
      <w:r>
        <w:rPr>
          <w:rFonts w:ascii="Arial" w:hAnsi="Arial" w:cs="Arial"/>
          <w:sz w:val="22"/>
          <w:szCs w:val="22"/>
        </w:rPr>
        <w:t xml:space="preserve"> In some events, hard copies will be distributed. </w:t>
      </w:r>
    </w:p>
    <w:p w:rsidR="003C0B82" w:rsidRDefault="003C0B82" w:rsidP="003C0B82">
      <w:pPr>
        <w:jc w:val="both"/>
        <w:rPr>
          <w:rFonts w:ascii="Arial" w:hAnsi="Arial" w:cs="Arial"/>
          <w:sz w:val="22"/>
          <w:szCs w:val="22"/>
        </w:rPr>
      </w:pPr>
    </w:p>
    <w:p w:rsidR="003C0B82" w:rsidRDefault="003C0B82" w:rsidP="003C0B8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2C45E302" wp14:editId="102292B4">
            <wp:extent cx="4749057" cy="3623381"/>
            <wp:effectExtent l="0" t="0" r="1270" b="8890"/>
            <wp:docPr id="36" name="Picture 36" descr="../../../../../Desktop/Screen%20Shot%202017-09-11%20at%209.52.41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Screen%20Shot%202017-09-11%20at%209.52.41%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436" cy="363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B82" w:rsidRDefault="003C0B82" w:rsidP="003C0B82"/>
    <w:p w:rsidR="00A744D4" w:rsidRDefault="003C0B82"/>
    <w:sectPr w:rsidR="00A744D4" w:rsidSect="00395298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2D98" w:rsidRPr="00262D98" w:rsidRDefault="003C0B82">
    <w:pPr>
      <w:pStyle w:val="Footer"/>
      <w:rPr>
        <w:rFonts w:ascii="Arial" w:hAnsi="Arial" w:cs="Arial"/>
      </w:rPr>
    </w:pPr>
    <w:r>
      <w:tab/>
    </w:r>
    <w:r>
      <w:t xml:space="preserve">                                                                                                       </w:t>
    </w:r>
    <w:r>
      <w:rPr>
        <w:rFonts w:ascii="Arial" w:hAnsi="Arial" w:cs="Arial"/>
      </w:rPr>
      <w:t>Updated September 20</w:t>
    </w:r>
    <w:r>
      <w:rPr>
        <w:rFonts w:ascii="Arial" w:hAnsi="Arial" w:cs="Arial"/>
      </w:rPr>
      <w:t>20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003B7"/>
    <w:multiLevelType w:val="hybridMultilevel"/>
    <w:tmpl w:val="6168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82"/>
    <w:rsid w:val="000A79E6"/>
    <w:rsid w:val="00315506"/>
    <w:rsid w:val="003C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8B520B1-9459-CC49-8E2A-32BCAD10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B8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B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0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8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2020-09-15T14:17:00Z</dcterms:created>
  <dcterms:modified xsi:type="dcterms:W3CDTF">2020-09-15T14:17:00Z</dcterms:modified>
</cp:coreProperties>
</file>